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E" w:rsidRDefault="007C1887" w:rsidP="007C1887">
      <w:pPr>
        <w:jc w:val="right"/>
      </w:pPr>
      <w:r>
        <w:t>Lauren Milne</w:t>
      </w:r>
      <w:r>
        <w:br/>
        <w:t>Richard Hansen</w:t>
      </w:r>
      <w:r>
        <w:br/>
        <w:t>10 April 2011</w:t>
      </w:r>
      <w:r>
        <w:br/>
        <w:t>SPED 360</w:t>
      </w:r>
      <w:r>
        <w:br/>
        <w:t>“Watch Your Language/Person First” Article Review</w:t>
      </w:r>
    </w:p>
    <w:p w:rsidR="007C1887" w:rsidRDefault="007C1887" w:rsidP="00ED6BFF">
      <w:pPr>
        <w:ind w:firstLine="720"/>
      </w:pPr>
      <w:r>
        <w:t>The two articles</w:t>
      </w:r>
      <w:r w:rsidR="00441E10">
        <w:t>, “Watch Your Language” and “How Are Your Person First Skills?” both cover the topic of the controversy of categorizing and stereotyping persons with disabilities.</w:t>
      </w:r>
      <w:r w:rsidR="00ED6BFF">
        <w:t xml:space="preserve">  Each acknowledges that change needs to occur on how we address individuals that don’t fit a “social norm” and give suggestions on how to go about making such changes.</w:t>
      </w:r>
    </w:p>
    <w:p w:rsidR="00ED6BFF" w:rsidRDefault="00ED6BFF" w:rsidP="007C1887">
      <w:r>
        <w:tab/>
        <w:t>When I first began reading, I found that these concepts and ideals of treating and addressing individuals with disabilities did not confuse me at all.  I understood the reasoning behind the decisions on both sides of the spectrum—those that use respectful terminology and those that don’t understand the difference.</w:t>
      </w:r>
      <w:r w:rsidR="00F51D8F">
        <w:t xml:space="preserve">  But though I </w:t>
      </w:r>
      <w:r w:rsidR="00BB2A6C">
        <w:t xml:space="preserve">believe that my </w:t>
      </w:r>
      <w:r w:rsidR="00F51D8F">
        <w:t>underst</w:t>
      </w:r>
      <w:r w:rsidR="00BB2A6C">
        <w:t>anding of</w:t>
      </w:r>
      <w:r w:rsidR="00F51D8F">
        <w:t xml:space="preserve"> the </w:t>
      </w:r>
      <w:r w:rsidR="00BB2A6C">
        <w:t>ideas presented in the article were without difficulty, I still learned many new things.</w:t>
      </w:r>
    </w:p>
    <w:p w:rsidR="00F51D8F" w:rsidRDefault="00F51D8F" w:rsidP="007C1887">
      <w:r>
        <w:tab/>
      </w:r>
      <w:r w:rsidR="00BB2A6C">
        <w:t xml:space="preserve">On of the things that I learned was the history behind the term </w:t>
      </w:r>
      <w:r w:rsidR="00BB2A6C" w:rsidRPr="00BB2A6C">
        <w:rPr>
          <w:i/>
        </w:rPr>
        <w:t>handicapped</w:t>
      </w:r>
      <w:r w:rsidR="00BB2A6C">
        <w:t xml:space="preserve">.  </w:t>
      </w:r>
      <w:r>
        <w:t>I had never heard the “hand in cup”</w:t>
      </w:r>
      <w:r w:rsidR="00BB2A6C">
        <w:t xml:space="preserve"> beggar</w:t>
      </w:r>
      <w:r>
        <w:t xml:space="preserve"> story </w:t>
      </w:r>
      <w:r w:rsidR="00BB2A6C">
        <w:t>before</w:t>
      </w:r>
      <w:r>
        <w:t xml:space="preserve">.  </w:t>
      </w:r>
      <w:r w:rsidR="00BB2A6C">
        <w:t xml:space="preserve">Now I </w:t>
      </w:r>
      <w:r>
        <w:t>see how derogatory the term actually is and plan to practice person first skills to avoid such terminology all together.</w:t>
      </w:r>
      <w:r w:rsidR="00BB2A6C">
        <w:t xml:space="preserve">  Another thing that I learned was to not stop an individual with a disability from trying something they might have extreme difficulty every accomplishing.  Unfortunately, I have to admit I lack understanding of trying something that you can almost assuredly never accomplish.  After all, there are many individuals in the world that have disproven such a theory.  The last thing I learned (and plan to implement) is to consider having person-first writing as a requirement. I think it is a wonderful idea and, like all things, with extensive practice, the bad habits of stereotyping and generalizing can be overcome.</w:t>
      </w:r>
    </w:p>
    <w:p w:rsidR="00BB2A6C" w:rsidRPr="007C1887" w:rsidRDefault="00BB2A6C" w:rsidP="007C1887">
      <w:r>
        <w:tab/>
        <w:t>From now on and continuing into the future, these two articles have influenced me to be more aggressive in my advocating of persons with disabilities.  I will not simply sit by and allow others to be grouped into a segregated unit.  Instead I will lead by example in treating them exactly as they should be treated—as human beings!</w:t>
      </w:r>
    </w:p>
    <w:p w:rsidR="003938F4" w:rsidRDefault="003938F4" w:rsidP="007C1887">
      <w:pPr>
        <w:rPr>
          <w:i/>
        </w:rPr>
      </w:pPr>
    </w:p>
    <w:p w:rsidR="003938F4" w:rsidRDefault="003938F4" w:rsidP="007C1887">
      <w:pPr>
        <w:rPr>
          <w:i/>
        </w:rPr>
      </w:pPr>
    </w:p>
    <w:p w:rsidR="003938F4" w:rsidRDefault="003938F4" w:rsidP="007C1887">
      <w:pPr>
        <w:rPr>
          <w:i/>
        </w:rPr>
      </w:pPr>
    </w:p>
    <w:p w:rsidR="00421644" w:rsidRDefault="00421644" w:rsidP="00421644">
      <w:pPr>
        <w:rPr>
          <w:b/>
          <w:sz w:val="24"/>
          <w:szCs w:val="24"/>
        </w:rPr>
      </w:pPr>
    </w:p>
    <w:p w:rsidR="00421644" w:rsidRDefault="00421644" w:rsidP="00421644">
      <w:pPr>
        <w:rPr>
          <w:b/>
          <w:sz w:val="24"/>
          <w:szCs w:val="24"/>
        </w:rPr>
      </w:pPr>
    </w:p>
    <w:p w:rsidR="00421644" w:rsidRDefault="00421644" w:rsidP="00421644">
      <w:pPr>
        <w:rPr>
          <w:b/>
          <w:sz w:val="24"/>
          <w:szCs w:val="24"/>
        </w:rPr>
      </w:pPr>
    </w:p>
    <w:p w:rsidR="00421644" w:rsidRDefault="00421644" w:rsidP="00421644">
      <w:pPr>
        <w:rPr>
          <w:b/>
          <w:sz w:val="24"/>
          <w:szCs w:val="24"/>
        </w:rPr>
      </w:pPr>
    </w:p>
    <w:p w:rsidR="003938F4" w:rsidRPr="00421644" w:rsidRDefault="003938F4" w:rsidP="00421644">
      <w:pPr>
        <w:rPr>
          <w:b/>
          <w:sz w:val="24"/>
          <w:szCs w:val="24"/>
        </w:rPr>
      </w:pPr>
      <w:r w:rsidRPr="00421644">
        <w:rPr>
          <w:b/>
          <w:sz w:val="24"/>
          <w:szCs w:val="24"/>
        </w:rPr>
        <w:lastRenderedPageBreak/>
        <w:t>References</w:t>
      </w:r>
    </w:p>
    <w:p w:rsidR="00421644" w:rsidRPr="003938F4" w:rsidRDefault="00421644" w:rsidP="00421644">
      <w:proofErr w:type="gramStart"/>
      <w:r>
        <w:t>TEACHING Exceptional Children, Vol. 33, No. 4, pp. 18-23.</w:t>
      </w:r>
      <w:proofErr w:type="gramEnd"/>
      <w:r>
        <w:br/>
      </w:r>
      <w:r>
        <w:tab/>
        <w:t>Copyright 2001 CEC.</w:t>
      </w:r>
    </w:p>
    <w:p w:rsidR="003938F4" w:rsidRDefault="00421644" w:rsidP="007C1887">
      <w:proofErr w:type="gramStart"/>
      <w:r>
        <w:t>TEACHING Exceptional Children, Vol. 40, No. 5, pp. 40-43.</w:t>
      </w:r>
      <w:proofErr w:type="gramEnd"/>
      <w:r>
        <w:br/>
      </w:r>
      <w:r>
        <w:tab/>
        <w:t>Copyright 2008 CEC.</w:t>
      </w:r>
    </w:p>
    <w:p w:rsidR="00421644" w:rsidRPr="003938F4" w:rsidRDefault="00421644"/>
    <w:sectPr w:rsidR="00421644" w:rsidRPr="003938F4" w:rsidSect="00AE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7"/>
    <w:rsid w:val="003938F4"/>
    <w:rsid w:val="00421644"/>
    <w:rsid w:val="00437BF7"/>
    <w:rsid w:val="00441E10"/>
    <w:rsid w:val="007C1887"/>
    <w:rsid w:val="00AE7B4E"/>
    <w:rsid w:val="00BB2A6C"/>
    <w:rsid w:val="00ED6BFF"/>
    <w:rsid w:val="00F5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2011-04-11T19:39:00Z</dcterms:created>
  <dcterms:modified xsi:type="dcterms:W3CDTF">2011-04-11T21:59:00Z</dcterms:modified>
</cp:coreProperties>
</file>