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B" w:rsidRPr="00131BCB" w:rsidRDefault="00131BCB" w:rsidP="00131BCB">
      <w:pPr>
        <w:jc w:val="center"/>
        <w:rPr>
          <w:b/>
          <w:sz w:val="44"/>
        </w:rPr>
      </w:pPr>
      <w:r w:rsidRPr="00131BCB">
        <w:rPr>
          <w:b/>
          <w:sz w:val="44"/>
        </w:rPr>
        <w:t>3</w:t>
      </w:r>
      <w:r w:rsidRPr="00131BCB">
        <w:rPr>
          <w:b/>
          <w:sz w:val="44"/>
          <w:vertAlign w:val="superscript"/>
        </w:rPr>
        <w:t>rd</w:t>
      </w:r>
      <w:r w:rsidRPr="00131BCB">
        <w:rPr>
          <w:b/>
          <w:sz w:val="44"/>
        </w:rPr>
        <w:t xml:space="preserve"> Grade Math</w:t>
      </w:r>
      <w:r w:rsidRPr="00131BCB">
        <w:rPr>
          <w:b/>
          <w:sz w:val="44"/>
        </w:rPr>
        <w:br/>
        <w:t>Unit 2: Lines, Line Segments, and Quadrilaterals</w:t>
      </w:r>
    </w:p>
    <w:p w:rsidR="00131BCB" w:rsidRPr="00131BCB" w:rsidRDefault="00131BCB">
      <w:pPr>
        <w:rPr>
          <w:b/>
          <w:sz w:val="32"/>
        </w:rPr>
      </w:pPr>
      <w:r w:rsidRPr="00131BCB">
        <w:rPr>
          <w:b/>
          <w:sz w:val="32"/>
        </w:rPr>
        <w:t>LESSON 1: Measure Line Segments and Perimeters of Figures</w:t>
      </w:r>
    </w:p>
    <w:p w:rsidR="00131BCB" w:rsidRDefault="00131BCB">
      <w:pPr>
        <w:rPr>
          <w:b/>
        </w:rPr>
      </w:pPr>
    </w:p>
    <w:p w:rsidR="0050382A" w:rsidRDefault="00131BCB">
      <w:r w:rsidRPr="001D5EA1">
        <w:rPr>
          <w:b/>
          <w:sz w:val="24"/>
        </w:rPr>
        <w:t>PREPLANNING</w:t>
      </w:r>
      <w:proofErr w:type="gramStart"/>
      <w:r w:rsidRPr="001D5EA1">
        <w:rPr>
          <w:b/>
          <w:sz w:val="24"/>
        </w:rPr>
        <w:t>:</w:t>
      </w:r>
      <w:proofErr w:type="gramEnd"/>
      <w:r>
        <w:br/>
      </w:r>
      <w:r w:rsidRPr="001D5EA1">
        <w:rPr>
          <w:i/>
          <w:sz w:val="24"/>
          <w:highlight w:val="yellow"/>
        </w:rPr>
        <w:t>National Standards</w:t>
      </w:r>
      <w:r w:rsidRPr="001D5EA1">
        <w:rPr>
          <w:sz w:val="24"/>
          <w:highlight w:val="yellow"/>
        </w:rPr>
        <w:t>:</w:t>
      </w:r>
      <w:r w:rsidR="0050382A" w:rsidRPr="001D5EA1">
        <w:rPr>
          <w:sz w:val="24"/>
        </w:rPr>
        <w:t xml:space="preserve"> </w:t>
      </w:r>
      <w:r w:rsidR="0050382A">
        <w:t>3,4</w:t>
      </w:r>
    </w:p>
    <w:p w:rsidR="00131BCB" w:rsidRDefault="00131BCB">
      <w:r w:rsidRPr="001D5EA1">
        <w:rPr>
          <w:i/>
          <w:sz w:val="24"/>
        </w:rPr>
        <w:t>State Standards</w:t>
      </w:r>
      <w:r w:rsidRPr="001D5EA1">
        <w:rPr>
          <w:sz w:val="24"/>
        </w:rPr>
        <w:t xml:space="preserve">: </w:t>
      </w:r>
      <w:r w:rsidRPr="0050382A">
        <w:t xml:space="preserve">3.4.A </w:t>
      </w:r>
      <w:r w:rsidR="0050382A" w:rsidRPr="0050382A">
        <w:rPr>
          <w:rFonts w:eastAsia="Times New Roman" w:cs="Times New Roman"/>
          <w:color w:val="000000"/>
        </w:rPr>
        <w:t>Identify and sketch parallel, intersecting, and perpendicular lines and line segments.</w:t>
      </w:r>
    </w:p>
    <w:p w:rsidR="00131BCB" w:rsidRDefault="00131BCB">
      <w:r w:rsidRPr="001D5EA1">
        <w:rPr>
          <w:i/>
          <w:highlight w:val="yellow"/>
        </w:rPr>
        <w:t>Content Analysis</w:t>
      </w:r>
      <w:r w:rsidRPr="001D5EA1">
        <w:rPr>
          <w:highlight w:val="yellow"/>
        </w:rPr>
        <w:t>:</w:t>
      </w:r>
      <w:r w:rsidR="0050382A">
        <w:t xml:space="preserve"> </w:t>
      </w:r>
      <w:r w:rsidR="00E271AF">
        <w:br/>
      </w:r>
      <w:r w:rsidR="0050382A">
        <w:t>Direct Instruction</w:t>
      </w:r>
    </w:p>
    <w:p w:rsidR="00131BCB" w:rsidRDefault="00131BCB">
      <w:r w:rsidRPr="001D5EA1">
        <w:rPr>
          <w:i/>
          <w:sz w:val="24"/>
        </w:rPr>
        <w:t>Objectives</w:t>
      </w:r>
      <w:r w:rsidRPr="001D5EA1">
        <w:rPr>
          <w:sz w:val="24"/>
        </w:rPr>
        <w:t>:</w:t>
      </w:r>
      <w:r w:rsidR="0050382A" w:rsidRPr="001D5EA1">
        <w:rPr>
          <w:sz w:val="24"/>
        </w:rPr>
        <w:t xml:space="preserve"> </w:t>
      </w:r>
      <w:r w:rsidR="0050382A">
        <w:t>A1: Measure and draw line segments of given lengths</w:t>
      </w:r>
      <w:r w:rsidR="0050382A">
        <w:br/>
        <w:t xml:space="preserve">                     A2: Find the perimeters of triangles and quadrilaterals</w:t>
      </w:r>
    </w:p>
    <w:p w:rsidR="00131BCB" w:rsidRPr="001D5EA1" w:rsidRDefault="00131BCB">
      <w:pPr>
        <w:rPr>
          <w:sz w:val="24"/>
        </w:rPr>
      </w:pPr>
      <w:r w:rsidRPr="001D5EA1">
        <w:rPr>
          <w:i/>
          <w:sz w:val="24"/>
          <w:highlight w:val="yellow"/>
        </w:rPr>
        <w:t>Pre-requisite knowledge/skills</w:t>
      </w:r>
      <w:r w:rsidRPr="001D5EA1">
        <w:rPr>
          <w:sz w:val="24"/>
          <w:highlight w:val="yellow"/>
        </w:rPr>
        <w:t>:</w:t>
      </w:r>
      <w:r w:rsidR="0050382A" w:rsidRPr="001D5EA1">
        <w:rPr>
          <w:sz w:val="24"/>
        </w:rPr>
        <w:t xml:space="preserve"> </w:t>
      </w:r>
    </w:p>
    <w:p w:rsidR="00131BCB" w:rsidRPr="001D5EA1" w:rsidRDefault="00131BCB">
      <w:pPr>
        <w:rPr>
          <w:sz w:val="24"/>
        </w:rPr>
      </w:pPr>
      <w:r w:rsidRPr="001D5EA1">
        <w:rPr>
          <w:i/>
          <w:sz w:val="24"/>
          <w:highlight w:val="yellow"/>
        </w:rPr>
        <w:t>Key pre-requisite vocabulary</w:t>
      </w:r>
      <w:r w:rsidRPr="001D5EA1">
        <w:rPr>
          <w:sz w:val="24"/>
          <w:highlight w:val="yellow"/>
        </w:rPr>
        <w:t>:</w:t>
      </w:r>
    </w:p>
    <w:p w:rsidR="00131BCB" w:rsidRDefault="00131BCB">
      <w:r w:rsidRPr="001D5EA1">
        <w:rPr>
          <w:i/>
          <w:sz w:val="24"/>
        </w:rPr>
        <w:t>Materials</w:t>
      </w:r>
      <w:r w:rsidRPr="001D5EA1">
        <w:rPr>
          <w:sz w:val="24"/>
        </w:rPr>
        <w:t>:</w:t>
      </w:r>
      <w:r w:rsidR="006E33C5" w:rsidRPr="001D5EA1">
        <w:rPr>
          <w:sz w:val="24"/>
        </w:rPr>
        <w:t xml:space="preserve"> </w:t>
      </w:r>
      <w:r w:rsidR="006E33C5">
        <w:br/>
        <w:t>Transparent Centimeter Rulers</w:t>
      </w:r>
      <w:r w:rsidR="006E33C5">
        <w:br/>
        <w:t>Scissors</w:t>
      </w:r>
      <w:r w:rsidR="006E33C5">
        <w:br/>
        <w:t>ELMO</w:t>
      </w:r>
    </w:p>
    <w:p w:rsidR="00131BCB" w:rsidRDefault="00131BCB">
      <w:r w:rsidRPr="001D5EA1">
        <w:rPr>
          <w:i/>
          <w:sz w:val="24"/>
        </w:rPr>
        <w:t>Resources</w:t>
      </w:r>
      <w:proofErr w:type="gramStart"/>
      <w:r w:rsidRPr="001D5EA1">
        <w:rPr>
          <w:sz w:val="24"/>
        </w:rPr>
        <w:t>:</w:t>
      </w:r>
      <w:proofErr w:type="gramEnd"/>
      <w:r w:rsidR="006E33C5">
        <w:br/>
        <w:t>Math Expressions Curriculum Guide</w:t>
      </w:r>
    </w:p>
    <w:p w:rsidR="00131BCB" w:rsidRDefault="00131BCB"/>
    <w:p w:rsidR="00131BCB" w:rsidRDefault="00131BCB">
      <w:r w:rsidRPr="001D5EA1">
        <w:rPr>
          <w:b/>
          <w:sz w:val="24"/>
        </w:rPr>
        <w:t>LESSON OPENING</w:t>
      </w:r>
      <w:proofErr w:type="gramStart"/>
      <w:r w:rsidRPr="001D5EA1">
        <w:rPr>
          <w:b/>
          <w:sz w:val="24"/>
        </w:rPr>
        <w:t>:</w:t>
      </w:r>
      <w:proofErr w:type="gramEnd"/>
      <w:r>
        <w:br/>
      </w:r>
      <w:r w:rsidRPr="001D5EA1">
        <w:rPr>
          <w:i/>
          <w:sz w:val="24"/>
        </w:rPr>
        <w:t>Signal for Attention</w:t>
      </w:r>
      <w:r w:rsidRPr="001D5EA1">
        <w:rPr>
          <w:sz w:val="24"/>
        </w:rPr>
        <w:t>:</w:t>
      </w:r>
      <w:r w:rsidR="006E33C5" w:rsidRPr="001D5EA1">
        <w:rPr>
          <w:sz w:val="24"/>
        </w:rPr>
        <w:t xml:space="preserve"> </w:t>
      </w:r>
      <w:r w:rsidR="00E271AF">
        <w:br/>
      </w:r>
      <w:r w:rsidR="006E33C5">
        <w:t xml:space="preserve">(If quiet) </w:t>
      </w:r>
      <w:r w:rsidR="006E33C5" w:rsidRPr="006E33C5">
        <w:rPr>
          <w:i/>
        </w:rPr>
        <w:t>Good Morning Boys and Girls! It’s time to put away what you are working</w:t>
      </w:r>
      <w:r w:rsidR="006E33C5">
        <w:t xml:space="preserve"> </w:t>
      </w:r>
      <w:r w:rsidR="006E33C5" w:rsidRPr="006E33C5">
        <w:rPr>
          <w:i/>
        </w:rPr>
        <w:t xml:space="preserve">on because </w:t>
      </w:r>
      <w:r w:rsidR="006E33C5">
        <w:t xml:space="preserve">today </w:t>
      </w:r>
      <w:r w:rsidR="006E33C5" w:rsidRPr="006E33C5">
        <w:rPr>
          <w:i/>
        </w:rPr>
        <w:t xml:space="preserve">we are starting a new math unit! </w:t>
      </w:r>
      <w:r w:rsidR="006E33C5" w:rsidRPr="006E33C5">
        <w:sym w:font="Wingdings" w:char="F04A"/>
      </w:r>
    </w:p>
    <w:p w:rsidR="00131BCB" w:rsidRDefault="00131BCB">
      <w:r w:rsidRPr="001D5EA1">
        <w:rPr>
          <w:i/>
          <w:sz w:val="24"/>
        </w:rPr>
        <w:t>Behavior Expectations</w:t>
      </w:r>
      <w:r w:rsidRPr="001D5EA1">
        <w:rPr>
          <w:sz w:val="24"/>
        </w:rPr>
        <w:t>:</w:t>
      </w:r>
      <w:r w:rsidR="006E33C5" w:rsidRPr="001D5EA1">
        <w:rPr>
          <w:sz w:val="24"/>
        </w:rPr>
        <w:t xml:space="preserve"> </w:t>
      </w:r>
      <w:r w:rsidR="002B3CD3" w:rsidRPr="001D5EA1">
        <w:rPr>
          <w:sz w:val="24"/>
        </w:rPr>
        <w:br/>
      </w:r>
      <w:r w:rsidR="006E33C5" w:rsidRPr="002B3CD3">
        <w:t>Especially</w:t>
      </w:r>
      <w:r w:rsidR="006E33C5" w:rsidRPr="002B3CD3">
        <w:rPr>
          <w:i/>
        </w:rPr>
        <w:t xml:space="preserve"> because this is a whole new lesson you are beginning, I need everyone to </w:t>
      </w:r>
      <w:r w:rsidR="001D5EA1">
        <w:rPr>
          <w:i/>
        </w:rPr>
        <w:t xml:space="preserve">have their </w:t>
      </w:r>
      <w:r w:rsidR="001D5EA1">
        <w:rPr>
          <w:b/>
          <w:i/>
        </w:rPr>
        <w:t>eyes and ears on me</w:t>
      </w:r>
      <w:r w:rsidR="001D5EA1">
        <w:rPr>
          <w:i/>
        </w:rPr>
        <w:t>.</w:t>
      </w:r>
      <w:r w:rsidR="006E33C5" w:rsidRPr="002B3CD3">
        <w:rPr>
          <w:i/>
        </w:rPr>
        <w:t xml:space="preserve">  </w:t>
      </w:r>
      <w:r w:rsidR="002B3CD3" w:rsidRPr="002B3CD3">
        <w:rPr>
          <w:i/>
        </w:rPr>
        <w:br/>
        <w:t xml:space="preserve">There are rulers on your desk.  </w:t>
      </w:r>
      <w:r w:rsidR="002B3CD3" w:rsidRPr="002B3CD3">
        <w:t xml:space="preserve">Be very </w:t>
      </w:r>
      <w:r w:rsidR="002B3CD3" w:rsidRPr="002B3CD3">
        <w:rPr>
          <w:b/>
        </w:rPr>
        <w:t>careful</w:t>
      </w:r>
      <w:r w:rsidR="002B3CD3" w:rsidRPr="002B3CD3">
        <w:rPr>
          <w:i/>
        </w:rPr>
        <w:t xml:space="preserve"> with them, even though they aren’t hard like the wooden </w:t>
      </w:r>
      <w:r w:rsidR="002B3CD3" w:rsidRPr="002B3CD3">
        <w:rPr>
          <w:i/>
        </w:rPr>
        <w:lastRenderedPageBreak/>
        <w:t>rulers, the edges can still hurt.</w:t>
      </w:r>
      <w:r w:rsidR="002B3CD3" w:rsidRPr="002B3CD3">
        <w:rPr>
          <w:i/>
        </w:rPr>
        <w:br/>
      </w:r>
    </w:p>
    <w:p w:rsidR="00131BCB" w:rsidRDefault="002B3CD3">
      <w:r w:rsidRPr="001D5EA1">
        <w:rPr>
          <w:i/>
          <w:sz w:val="24"/>
        </w:rPr>
        <w:t>Statement of Target</w:t>
      </w:r>
      <w:proofErr w:type="gramStart"/>
      <w:r w:rsidRPr="001D5EA1">
        <w:rPr>
          <w:sz w:val="24"/>
        </w:rPr>
        <w:t>:</w:t>
      </w:r>
      <w:proofErr w:type="gramEnd"/>
      <w:r>
        <w:br/>
        <w:t>Measuring Shapes and Lines with Rulers</w:t>
      </w:r>
    </w:p>
    <w:p w:rsidR="002B3CD3" w:rsidRDefault="00131BCB">
      <w:r w:rsidRPr="001D5EA1">
        <w:rPr>
          <w:i/>
          <w:sz w:val="24"/>
        </w:rPr>
        <w:t>Key Vocabulary</w:t>
      </w:r>
      <w:proofErr w:type="gramStart"/>
      <w:r w:rsidRPr="001D5EA1">
        <w:rPr>
          <w:sz w:val="24"/>
        </w:rPr>
        <w:t>:</w:t>
      </w:r>
      <w:proofErr w:type="gramEnd"/>
      <w:r w:rsidR="002B3CD3">
        <w:br/>
        <w:t>centimeter</w:t>
      </w:r>
      <w:r w:rsidR="002B3CD3">
        <w:br/>
        <w:t>line segment</w:t>
      </w:r>
      <w:r w:rsidR="002B3CD3">
        <w:br/>
        <w:t>horizontal</w:t>
      </w:r>
      <w:r w:rsidR="002B3CD3">
        <w:br/>
        <w:t>vertical</w:t>
      </w:r>
      <w:r w:rsidR="002B3CD3">
        <w:br/>
        <w:t>perimeter</w:t>
      </w:r>
      <w:r w:rsidR="002B3CD3">
        <w:br/>
        <w:t>triangle</w:t>
      </w:r>
      <w:r w:rsidR="002B3CD3">
        <w:br/>
        <w:t>quadrilateral</w:t>
      </w:r>
    </w:p>
    <w:p w:rsidR="00CA5529" w:rsidRDefault="00131BCB">
      <w:r w:rsidRPr="001D5EA1">
        <w:rPr>
          <w:i/>
          <w:sz w:val="24"/>
        </w:rPr>
        <w:t>Activ</w:t>
      </w:r>
      <w:r w:rsidR="002B3CD3" w:rsidRPr="001D5EA1">
        <w:rPr>
          <w:i/>
          <w:sz w:val="24"/>
        </w:rPr>
        <w:t>ate</w:t>
      </w:r>
      <w:r w:rsidRPr="001D5EA1">
        <w:rPr>
          <w:i/>
          <w:sz w:val="24"/>
        </w:rPr>
        <w:t xml:space="preserve"> Background Knowledge</w:t>
      </w:r>
      <w:proofErr w:type="gramStart"/>
      <w:r w:rsidRPr="001D5EA1">
        <w:rPr>
          <w:sz w:val="24"/>
        </w:rPr>
        <w:t>:</w:t>
      </w:r>
      <w:proofErr w:type="gramEnd"/>
      <w:r w:rsidR="00E271AF">
        <w:br/>
      </w:r>
      <w:r w:rsidR="00CA5529">
        <w:t>Review what horizontal, vertical, and diagonal are</w:t>
      </w:r>
      <w:r w:rsidR="00CA5529">
        <w:br/>
        <w:t>Review basic shapes</w:t>
      </w:r>
      <w:r w:rsidR="00CA5529">
        <w:br/>
      </w:r>
      <w:r w:rsidR="00CA5529" w:rsidRPr="00CA5529">
        <w:rPr>
          <w:i/>
        </w:rPr>
        <w:t>How many of you walk your dog…? Do any of you know how tall you are or have ever measured your height?  Why not your head? Did you know babies get their head and feet and WHOLE body measured the day they are born?  One way people do that is by using centimeters…</w:t>
      </w:r>
    </w:p>
    <w:p w:rsidR="00131BCB" w:rsidRDefault="00131BCB"/>
    <w:p w:rsidR="00CA5529" w:rsidRDefault="00131BCB" w:rsidP="00CA5529">
      <w:r w:rsidRPr="001D5EA1">
        <w:rPr>
          <w:b/>
          <w:sz w:val="24"/>
        </w:rPr>
        <w:t>LESSON BODY</w:t>
      </w:r>
      <w:proofErr w:type="gramStart"/>
      <w:r w:rsidRPr="001D5EA1">
        <w:rPr>
          <w:b/>
          <w:sz w:val="24"/>
        </w:rPr>
        <w:t>:</w:t>
      </w:r>
      <w:proofErr w:type="gramEnd"/>
      <w:r w:rsidRPr="001D5EA1">
        <w:rPr>
          <w:sz w:val="24"/>
        </w:rPr>
        <w:br/>
      </w:r>
      <w:r w:rsidRPr="001D5EA1">
        <w:rPr>
          <w:i/>
          <w:sz w:val="24"/>
        </w:rPr>
        <w:t>Presentation of Information</w:t>
      </w:r>
      <w:r w:rsidRPr="001D5EA1">
        <w:rPr>
          <w:sz w:val="24"/>
        </w:rPr>
        <w:t>:</w:t>
      </w:r>
      <w:r w:rsidR="00E271AF" w:rsidRPr="001D5EA1">
        <w:rPr>
          <w:sz w:val="24"/>
        </w:rPr>
        <w:br/>
      </w:r>
      <w:r w:rsidR="00CA5529">
        <w:t>1</w:t>
      </w:r>
      <w:r w:rsidR="00CA5529" w:rsidRPr="00CA5529">
        <w:rPr>
          <w:vertAlign w:val="superscript"/>
        </w:rPr>
        <w:t>st</w:t>
      </w:r>
      <w:r w:rsidR="00CA5529">
        <w:t xml:space="preserve"> Piece: Explain centimeters</w:t>
      </w:r>
      <w:r w:rsidR="00CA5529">
        <w:br/>
        <w:t xml:space="preserve">                 Explain how to find centimeters using ruler (cm)</w:t>
      </w:r>
    </w:p>
    <w:p w:rsidR="00CA5529" w:rsidRDefault="00CA5529" w:rsidP="00CA5529">
      <w:r>
        <w:t>2</w:t>
      </w:r>
      <w:r w:rsidRPr="00CA5529">
        <w:rPr>
          <w:vertAlign w:val="superscript"/>
        </w:rPr>
        <w:t>nd</w:t>
      </w:r>
      <w:r>
        <w:t xml:space="preserve"> Piece: Review shapes</w:t>
      </w:r>
      <w:r>
        <w:br/>
        <w:t xml:space="preserve">                  </w:t>
      </w:r>
      <w:r>
        <w:br/>
      </w:r>
      <w:r>
        <w:tab/>
        <w:t xml:space="preserve">   </w:t>
      </w:r>
    </w:p>
    <w:p w:rsidR="00675C5A" w:rsidRDefault="00131BCB">
      <w:r w:rsidRPr="001D5EA1">
        <w:rPr>
          <w:i/>
          <w:sz w:val="24"/>
        </w:rPr>
        <w:t>Demonstration</w:t>
      </w:r>
      <w:proofErr w:type="gramStart"/>
      <w:r w:rsidRPr="001D5EA1">
        <w:rPr>
          <w:sz w:val="24"/>
        </w:rPr>
        <w:t>:</w:t>
      </w:r>
      <w:proofErr w:type="gramEnd"/>
      <w:r w:rsidR="00E271AF">
        <w:br/>
      </w:r>
      <w:r w:rsidR="00675C5A">
        <w:t>1</w:t>
      </w:r>
      <w:r w:rsidR="00675C5A" w:rsidRPr="00675C5A">
        <w:rPr>
          <w:vertAlign w:val="superscript"/>
        </w:rPr>
        <w:t>st</w:t>
      </w:r>
      <w:r w:rsidR="00675C5A">
        <w:t xml:space="preserve"> Demonstration-draw </w:t>
      </w:r>
      <w:r w:rsidR="00F61410">
        <w:t xml:space="preserve">4 cm </w:t>
      </w:r>
      <w:r w:rsidR="00675C5A">
        <w:t xml:space="preserve">line </w:t>
      </w:r>
      <w:r w:rsidR="00CA5529">
        <w:t xml:space="preserve">on overhead </w:t>
      </w:r>
      <w:r w:rsidR="00675C5A">
        <w:t>and measure with class to find how many centimeter’s it is</w:t>
      </w:r>
    </w:p>
    <w:p w:rsidR="00675C5A" w:rsidRDefault="00675C5A">
      <w:r>
        <w:t>2</w:t>
      </w:r>
      <w:r w:rsidRPr="00675C5A">
        <w:rPr>
          <w:vertAlign w:val="superscript"/>
        </w:rPr>
        <w:t>nd</w:t>
      </w:r>
      <w:r>
        <w:t xml:space="preserve"> Demonstration-</w:t>
      </w:r>
      <w:r w:rsidR="00F61410">
        <w:t>in a group of 3 shapes (square, triangle, rectangle), find out which one(s) is a quadrilateral</w:t>
      </w:r>
    </w:p>
    <w:p w:rsidR="00F61410" w:rsidRDefault="00F61410">
      <w:r>
        <w:t>3</w:t>
      </w:r>
      <w:r w:rsidRPr="00F61410">
        <w:rPr>
          <w:vertAlign w:val="superscript"/>
        </w:rPr>
        <w:t>rd</w:t>
      </w:r>
      <w:r>
        <w:t xml:space="preserve"> Demonstration-measure a quadrilateral (white boards that the students use)</w:t>
      </w:r>
    </w:p>
    <w:p w:rsidR="00F61410" w:rsidRDefault="00131BCB">
      <w:r w:rsidRPr="001D5EA1">
        <w:rPr>
          <w:i/>
          <w:sz w:val="24"/>
        </w:rPr>
        <w:t>Additional Examples</w:t>
      </w:r>
      <w:r w:rsidRPr="001D5EA1">
        <w:rPr>
          <w:sz w:val="24"/>
        </w:rPr>
        <w:t>:</w:t>
      </w:r>
      <w:r w:rsidR="00F61410" w:rsidRPr="001D5EA1">
        <w:rPr>
          <w:sz w:val="24"/>
        </w:rPr>
        <w:t xml:space="preserve"> </w:t>
      </w:r>
      <w:r w:rsidR="00E271AF">
        <w:br/>
      </w:r>
      <w:r w:rsidR="00F61410">
        <w:t>1</w:t>
      </w:r>
      <w:r w:rsidR="00F61410" w:rsidRPr="00F61410">
        <w:rPr>
          <w:vertAlign w:val="superscript"/>
        </w:rPr>
        <w:t>st</w:t>
      </w:r>
      <w:r w:rsidR="00F61410">
        <w:t xml:space="preserve">-1 cm, 6 cm, 10cm, 8cm, 3cm and </w:t>
      </w:r>
      <w:r w:rsidR="00CA5529">
        <w:t>(which</w:t>
      </w:r>
      <w:r w:rsidR="00F61410">
        <w:t>ever one uses the entire ruler)</w:t>
      </w:r>
    </w:p>
    <w:p w:rsidR="00F61410" w:rsidRDefault="00CA5529">
      <w:r>
        <w:lastRenderedPageBreak/>
        <w:t>3</w:t>
      </w:r>
      <w:r w:rsidRPr="00CA5529">
        <w:rPr>
          <w:vertAlign w:val="superscript"/>
        </w:rPr>
        <w:t>rd</w:t>
      </w:r>
      <w:r>
        <w:t>-if time, measure top of desk</w:t>
      </w:r>
    </w:p>
    <w:p w:rsidR="00131BCB" w:rsidRDefault="00131BCB">
      <w:pPr>
        <w:rPr>
          <w:b/>
        </w:rPr>
      </w:pPr>
      <w:r w:rsidRPr="001D5EA1">
        <w:rPr>
          <w:i/>
          <w:sz w:val="24"/>
        </w:rPr>
        <w:t>Supervised Practice</w:t>
      </w:r>
      <w:proofErr w:type="gramStart"/>
      <w:r w:rsidRPr="001D5EA1">
        <w:rPr>
          <w:sz w:val="24"/>
        </w:rPr>
        <w:t>:</w:t>
      </w:r>
      <w:proofErr w:type="gramEnd"/>
      <w:r w:rsidR="00E271AF">
        <w:br/>
        <w:t>Review-have students use arms to show horizontal, vertical, and diagonal</w:t>
      </w:r>
      <w:r w:rsidR="00E271AF">
        <w:br/>
        <w:t>ELMO group work-have students hold of fingers of what they think the measurement is</w:t>
      </w:r>
      <w:r w:rsidR="00E271AF">
        <w:br/>
        <w:t>Class Worksheet-use whiteboards to hold up what answers they got</w:t>
      </w:r>
    </w:p>
    <w:p w:rsidR="001D5EA1" w:rsidRPr="001D5EA1" w:rsidRDefault="00131BCB">
      <w:pPr>
        <w:rPr>
          <w:i/>
        </w:rPr>
      </w:pPr>
      <w:r w:rsidRPr="001D5EA1">
        <w:rPr>
          <w:b/>
          <w:sz w:val="24"/>
        </w:rPr>
        <w:t>LESSON CLOSING</w:t>
      </w:r>
      <w:proofErr w:type="gramStart"/>
      <w:r w:rsidRPr="001D5EA1">
        <w:rPr>
          <w:b/>
          <w:sz w:val="24"/>
        </w:rPr>
        <w:t>:</w:t>
      </w:r>
      <w:proofErr w:type="gramEnd"/>
      <w:r>
        <w:br/>
      </w:r>
      <w:r w:rsidRPr="001D5EA1">
        <w:rPr>
          <w:sz w:val="24"/>
        </w:rPr>
        <w:t>Statement of Review:</w:t>
      </w:r>
      <w:r w:rsidR="00E271AF">
        <w:br/>
      </w:r>
      <w:r w:rsidR="001D5EA1" w:rsidRPr="001D5EA1">
        <w:rPr>
          <w:i/>
        </w:rPr>
        <w:t>Remember the word perimeter.  It’s going to be very important in our next few lessons.  If you remember what a perimeter is, raise your hand.</w:t>
      </w:r>
      <w:r w:rsidR="001D5EA1">
        <w:rPr>
          <w:i/>
        </w:rPr>
        <w:br/>
        <w:t>Keep your hand raised if you remember how to find centimeters on a ruler.</w:t>
      </w:r>
    </w:p>
    <w:p w:rsidR="00E271AF" w:rsidRDefault="00131BCB">
      <w:r w:rsidRPr="001D5EA1">
        <w:rPr>
          <w:sz w:val="24"/>
        </w:rPr>
        <w:t>Evaluation</w:t>
      </w:r>
      <w:proofErr w:type="gramStart"/>
      <w:r w:rsidRPr="001D5EA1">
        <w:rPr>
          <w:sz w:val="24"/>
        </w:rPr>
        <w:t>:</w:t>
      </w:r>
      <w:proofErr w:type="gramEnd"/>
      <w:r w:rsidR="00E271AF">
        <w:br/>
        <w:t>Walk around to make sure class has completed class activity correctly</w:t>
      </w:r>
    </w:p>
    <w:p w:rsidR="00131BCB" w:rsidRDefault="00131BCB">
      <w:r w:rsidRPr="001D5EA1">
        <w:rPr>
          <w:sz w:val="24"/>
        </w:rPr>
        <w:t>Transition Statement</w:t>
      </w:r>
      <w:proofErr w:type="gramStart"/>
      <w:r w:rsidRPr="001D5EA1">
        <w:rPr>
          <w:sz w:val="24"/>
        </w:rPr>
        <w:t>:</w:t>
      </w:r>
      <w:proofErr w:type="gramEnd"/>
      <w:r w:rsidR="00E271AF">
        <w:br/>
      </w:r>
      <w:r w:rsidR="00E271AF" w:rsidRPr="00E271AF">
        <w:rPr>
          <w:i/>
        </w:rPr>
        <w:t>Thank you, boys and girls, for working so well for me today. It’s now time to move on to “_________”. Please bring your ruler up to the front and put your white boards and paper into your desks, we’ll begin our next activity.</w:t>
      </w:r>
      <w:r w:rsidR="00E271AF">
        <w:t xml:space="preserve">  </w:t>
      </w:r>
    </w:p>
    <w:p w:rsidR="00131BCB" w:rsidRDefault="00131BCB"/>
    <w:sectPr w:rsidR="00131BCB" w:rsidSect="00FD5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BCB"/>
    <w:rsid w:val="00131BCB"/>
    <w:rsid w:val="001D5EA1"/>
    <w:rsid w:val="002B3CD3"/>
    <w:rsid w:val="0050382A"/>
    <w:rsid w:val="00675C5A"/>
    <w:rsid w:val="006E33C5"/>
    <w:rsid w:val="00CA5529"/>
    <w:rsid w:val="00E271AF"/>
    <w:rsid w:val="00F61410"/>
    <w:rsid w:val="00FD5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82A"/>
  </w:style>
  <w:style w:type="character" w:customStyle="1" w:styleId="textgreen10ptbold">
    <w:name w:val="textgreen10ptbold"/>
    <w:basedOn w:val="DefaultParagraphFont"/>
    <w:rsid w:val="0050382A"/>
  </w:style>
</w:styles>
</file>

<file path=word/webSettings.xml><?xml version="1.0" encoding="utf-8"?>
<w:webSettings xmlns:r="http://schemas.openxmlformats.org/officeDocument/2006/relationships" xmlns:w="http://schemas.openxmlformats.org/wordprocessingml/2006/main">
  <w:divs>
    <w:div w:id="190924145">
      <w:bodyDiv w:val="1"/>
      <w:marLeft w:val="0"/>
      <w:marRight w:val="0"/>
      <w:marTop w:val="0"/>
      <w:marBottom w:val="0"/>
      <w:divBdr>
        <w:top w:val="none" w:sz="0" w:space="0" w:color="auto"/>
        <w:left w:val="none" w:sz="0" w:space="0" w:color="auto"/>
        <w:bottom w:val="none" w:sz="0" w:space="0" w:color="auto"/>
        <w:right w:val="none" w:sz="0" w:space="0" w:color="auto"/>
      </w:divBdr>
    </w:div>
    <w:div w:id="19365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2011-10-04T16:20:00Z</dcterms:created>
  <dcterms:modified xsi:type="dcterms:W3CDTF">2011-10-05T06:03:00Z</dcterms:modified>
</cp:coreProperties>
</file>