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4F" w:rsidRPr="00CE5BF8" w:rsidRDefault="00FB4A4F" w:rsidP="00FB4A4F"/>
    <w:p w:rsidR="00FB4A4F" w:rsidRPr="00CE5BF8" w:rsidRDefault="00FB4A4F" w:rsidP="00FB4A4F"/>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48"/>
        <w:gridCol w:w="2628"/>
        <w:gridCol w:w="1062"/>
      </w:tblGrid>
      <w:tr w:rsidR="00AF27F0" w:rsidRPr="00CE5BF8" w:rsidTr="00F827F0">
        <w:tc>
          <w:tcPr>
            <w:tcW w:w="14238" w:type="dxa"/>
            <w:gridSpan w:val="3"/>
          </w:tcPr>
          <w:p w:rsidR="00AF27F0" w:rsidRPr="00CE5BF8" w:rsidRDefault="00AF27F0" w:rsidP="00F827F0">
            <w:pPr>
              <w:rPr>
                <w:b/>
              </w:rPr>
            </w:pPr>
            <w:r w:rsidRPr="00CE5BF8">
              <w:rPr>
                <w:b/>
              </w:rPr>
              <w:t>Name:</w:t>
            </w:r>
            <w:r w:rsidRPr="00CE5BF8">
              <w:rPr>
                <w:b/>
              </w:rPr>
              <w:tab/>
            </w:r>
            <w:r w:rsidR="00000255" w:rsidRPr="00CE5BF8">
              <w:t>Lauren Milne</w:t>
            </w:r>
            <w:r w:rsidRPr="00CE5BF8">
              <w:rPr>
                <w:b/>
              </w:rPr>
              <w:tab/>
            </w:r>
            <w:r w:rsidRPr="00CE5BF8">
              <w:rPr>
                <w:b/>
              </w:rPr>
              <w:tab/>
            </w:r>
            <w:r w:rsidRPr="00CE5BF8">
              <w:rPr>
                <w:b/>
              </w:rPr>
              <w:tab/>
            </w:r>
            <w:r w:rsidRPr="00CE5BF8">
              <w:rPr>
                <w:b/>
              </w:rPr>
              <w:tab/>
              <w:t xml:space="preserve">                             </w:t>
            </w:r>
          </w:p>
          <w:p w:rsidR="00AF27F0" w:rsidRPr="00CE5BF8" w:rsidRDefault="00AF27F0" w:rsidP="00F827F0">
            <w:r w:rsidRPr="00CE5BF8">
              <w:rPr>
                <w:b/>
              </w:rPr>
              <w:t xml:space="preserve">Teaching Date: </w:t>
            </w:r>
            <w:r w:rsidR="00000255" w:rsidRPr="00CE5BF8">
              <w:t>N/A</w:t>
            </w:r>
          </w:p>
          <w:p w:rsidR="00AF27F0" w:rsidRPr="00CE5BF8" w:rsidRDefault="00AF27F0" w:rsidP="00F827F0">
            <w:pPr>
              <w:rPr>
                <w:b/>
              </w:rPr>
            </w:pPr>
            <w:r w:rsidRPr="00CE5BF8">
              <w:rPr>
                <w:b/>
              </w:rPr>
              <w:t xml:space="preserve">Lesson Topic: </w:t>
            </w:r>
            <w:r w:rsidR="005A0221" w:rsidRPr="00CE5BF8">
              <w:rPr>
                <w:b/>
              </w:rPr>
              <w:t>Point of View and Perspective</w:t>
            </w:r>
            <w:r w:rsidR="00000255" w:rsidRPr="00CE5BF8">
              <w:rPr>
                <w:b/>
              </w:rPr>
              <w:t xml:space="preserve">: </w:t>
            </w:r>
            <w:r w:rsidR="00000255" w:rsidRPr="00CE5BF8">
              <w:rPr>
                <w:b/>
                <w:i/>
              </w:rPr>
              <w:t>Convincing the Audience</w:t>
            </w:r>
          </w:p>
        </w:tc>
      </w:tr>
      <w:tr w:rsidR="00AF27F0" w:rsidRPr="00CE5BF8" w:rsidTr="00F827F0">
        <w:tc>
          <w:tcPr>
            <w:tcW w:w="14238" w:type="dxa"/>
            <w:gridSpan w:val="3"/>
          </w:tcPr>
          <w:p w:rsidR="00AF27F0" w:rsidRPr="00CE5BF8" w:rsidRDefault="00AF27F0" w:rsidP="00F827F0">
            <w:pPr>
              <w:rPr>
                <w:b/>
              </w:rPr>
            </w:pPr>
            <w:r w:rsidRPr="00CE5BF8">
              <w:rPr>
                <w:b/>
              </w:rPr>
              <w:t>Preplanning Tasks:</w:t>
            </w:r>
          </w:p>
          <w:p w:rsidR="00AF27F0" w:rsidRPr="00CE5BF8" w:rsidRDefault="00AF27F0" w:rsidP="00FB4A4F">
            <w:pPr>
              <w:pStyle w:val="ListParagraph"/>
              <w:numPr>
                <w:ilvl w:val="0"/>
                <w:numId w:val="1"/>
              </w:numPr>
              <w:rPr>
                <w:b/>
              </w:rPr>
            </w:pPr>
            <w:r w:rsidRPr="00CE5BF8">
              <w:rPr>
                <w:b/>
              </w:rPr>
              <w:t>National &amp; State Standards:</w:t>
            </w:r>
          </w:p>
          <w:p w:rsidR="00795262" w:rsidRPr="00CE5BF8" w:rsidRDefault="00795262" w:rsidP="00795262">
            <w:pPr>
              <w:rPr>
                <w:b/>
              </w:rPr>
            </w:pPr>
            <w:r w:rsidRPr="00CE5BF8">
              <w:rPr>
                <w:b/>
              </w:rPr>
              <w:t>Grade Level: 3</w:t>
            </w:r>
          </w:p>
          <w:p w:rsidR="00322035" w:rsidRPr="00CE5BF8" w:rsidRDefault="00795262" w:rsidP="00795262">
            <w:pPr>
              <w:rPr>
                <w:rFonts w:eastAsia="Times New Roman"/>
              </w:rPr>
            </w:pPr>
            <w:r w:rsidRPr="00CE5BF8">
              <w:rPr>
                <w:b/>
              </w:rPr>
              <w:t>EALR:</w:t>
            </w:r>
            <w:r w:rsidRPr="00CE5BF8">
              <w:rPr>
                <w:rFonts w:eastAsia="Times New Roman"/>
              </w:rPr>
              <w:t xml:space="preserve"> </w:t>
            </w:r>
          </w:p>
          <w:p w:rsidR="00322035" w:rsidRPr="00CE5BF8" w:rsidRDefault="00322035" w:rsidP="00795262">
            <w:pPr>
              <w:rPr>
                <w:rFonts w:eastAsia="Times New Roman"/>
              </w:rPr>
            </w:pPr>
            <w:r w:rsidRPr="00CE5BF8">
              <w:t>2. The student understands the meaning of what is read.</w:t>
            </w:r>
          </w:p>
          <w:p w:rsidR="00795262" w:rsidRPr="00CE5BF8" w:rsidRDefault="00795262" w:rsidP="00795262">
            <w:pPr>
              <w:rPr>
                <w:b/>
              </w:rPr>
            </w:pPr>
            <w:r w:rsidRPr="00795262">
              <w:rPr>
                <w:rFonts w:eastAsia="Times New Roman"/>
              </w:rPr>
              <w:t>3. The student writes clearly and effectively.</w:t>
            </w:r>
          </w:p>
          <w:p w:rsidR="00322035" w:rsidRPr="00CE5BF8" w:rsidRDefault="00795262" w:rsidP="00795262">
            <w:pPr>
              <w:rPr>
                <w:rFonts w:eastAsia="Times New Roman"/>
              </w:rPr>
            </w:pPr>
            <w:r w:rsidRPr="00CE5BF8">
              <w:rPr>
                <w:b/>
              </w:rPr>
              <w:t>Component:</w:t>
            </w:r>
            <w:r w:rsidRPr="00CE5BF8">
              <w:rPr>
                <w:rFonts w:eastAsia="Times New Roman"/>
              </w:rPr>
              <w:t xml:space="preserve"> </w:t>
            </w:r>
          </w:p>
          <w:p w:rsidR="00322035" w:rsidRPr="00CE5BF8" w:rsidRDefault="00322035" w:rsidP="00795262">
            <w:pPr>
              <w:rPr>
                <w:rFonts w:eastAsia="Times New Roman"/>
              </w:rPr>
            </w:pPr>
            <w:r w:rsidRPr="00CE5BF8">
              <w:t>2.3. Expand comprehension by analyzing, interpreting, and synthesizing information and ideas in literary and informational text.</w:t>
            </w:r>
          </w:p>
          <w:p w:rsidR="00795262" w:rsidRPr="00CE5BF8" w:rsidRDefault="00795262" w:rsidP="00795262">
            <w:pPr>
              <w:rPr>
                <w:b/>
              </w:rPr>
            </w:pPr>
            <w:r w:rsidRPr="00795262">
              <w:rPr>
                <w:rFonts w:eastAsia="Times New Roman"/>
              </w:rPr>
              <w:t>3.2. Uses appropriate style.</w:t>
            </w:r>
          </w:p>
          <w:p w:rsidR="00322035" w:rsidRPr="00CE5BF8" w:rsidRDefault="00795262" w:rsidP="00795262">
            <w:pPr>
              <w:rPr>
                <w:rFonts w:eastAsia="Times New Roman"/>
              </w:rPr>
            </w:pPr>
            <w:r w:rsidRPr="00CE5BF8">
              <w:rPr>
                <w:b/>
              </w:rPr>
              <w:t>Grade Level Expectations:</w:t>
            </w:r>
            <w:r w:rsidRPr="00CE5BF8">
              <w:rPr>
                <w:rFonts w:eastAsia="Times New Roman"/>
              </w:rPr>
              <w:t xml:space="preserve"> </w:t>
            </w:r>
          </w:p>
          <w:p w:rsidR="00322035" w:rsidRPr="00CE5BF8" w:rsidRDefault="00322035" w:rsidP="00795262">
            <w:pPr>
              <w:rPr>
                <w:rFonts w:eastAsia="Times New Roman"/>
              </w:rPr>
            </w:pPr>
            <w:r w:rsidRPr="00CE5BF8">
              <w:t>2.3.1. Understand and analyze the relationship between and among informational/expository text and literary/narrative text.</w:t>
            </w:r>
          </w:p>
          <w:p w:rsidR="00795262" w:rsidRPr="00CE5BF8" w:rsidRDefault="00795262" w:rsidP="00795262">
            <w:pPr>
              <w:rPr>
                <w:b/>
                <w:highlight w:val="yellow"/>
              </w:rPr>
            </w:pPr>
            <w:r w:rsidRPr="00795262">
              <w:rPr>
                <w:rFonts w:eastAsia="Times New Roman"/>
              </w:rPr>
              <w:t>3.2.1. Writes with voice.</w:t>
            </w:r>
          </w:p>
          <w:p w:rsidR="00AF27F0" w:rsidRPr="00CE5BF8" w:rsidRDefault="00AF27F0" w:rsidP="00FB4A4F">
            <w:pPr>
              <w:pStyle w:val="ListParagraph"/>
              <w:numPr>
                <w:ilvl w:val="0"/>
                <w:numId w:val="1"/>
              </w:numPr>
              <w:rPr>
                <w:b/>
              </w:rPr>
            </w:pPr>
            <w:r w:rsidRPr="00CE5BF8">
              <w:rPr>
                <w:b/>
              </w:rPr>
              <w:t>Content Analysis</w:t>
            </w:r>
            <w:r w:rsidRPr="00CE5BF8">
              <w:t xml:space="preserve">: </w:t>
            </w:r>
            <w:r w:rsidR="00241D95" w:rsidRPr="00CE5BF8">
              <w:t>Concept Analysis</w:t>
            </w:r>
          </w:p>
          <w:p w:rsidR="00241D95" w:rsidRPr="00CE5BF8" w:rsidRDefault="00241D95" w:rsidP="00241D95">
            <w:r w:rsidRPr="00CE5BF8">
              <w:rPr>
                <w:u w:val="single"/>
              </w:rPr>
              <w:t xml:space="preserve">Definition of </w:t>
            </w:r>
            <w:r w:rsidR="00322035" w:rsidRPr="00CE5BF8">
              <w:rPr>
                <w:b/>
                <w:u w:val="single"/>
              </w:rPr>
              <w:t>Point of View</w:t>
            </w:r>
            <w:r w:rsidRPr="00CE5BF8">
              <w:t xml:space="preserve">: </w:t>
            </w:r>
            <w:r w:rsidR="00322035" w:rsidRPr="00CE5BF8">
              <w:t>The narrator's position in relation to the story being told.</w:t>
            </w:r>
            <w:r w:rsidRPr="00CE5BF8">
              <w:rPr>
                <w:highlight w:val="yellow"/>
              </w:rPr>
              <w:br/>
            </w:r>
            <w:r w:rsidRPr="00CE5BF8">
              <w:rPr>
                <w:u w:val="single"/>
              </w:rPr>
              <w:t xml:space="preserve">Examples of a </w:t>
            </w:r>
            <w:r w:rsidR="00322035" w:rsidRPr="00CE5BF8">
              <w:rPr>
                <w:b/>
                <w:u w:val="single"/>
              </w:rPr>
              <w:t>Point of View</w:t>
            </w:r>
            <w:r w:rsidRPr="00CE5BF8">
              <w:rPr>
                <w:u w:val="single"/>
              </w:rPr>
              <w:t>:</w:t>
            </w:r>
            <w:r w:rsidRPr="00CE5BF8">
              <w:t xml:space="preserve"> </w:t>
            </w:r>
          </w:p>
          <w:p w:rsidR="006569D2" w:rsidRPr="00CE5BF8" w:rsidRDefault="006569D2" w:rsidP="005B7648">
            <w:r w:rsidRPr="00CE5BF8">
              <w:t xml:space="preserve">First Person: </w:t>
            </w:r>
            <w:r w:rsidR="005B7648" w:rsidRPr="00CE5BF8">
              <w:t xml:space="preserve">a point of view in which an "I" or "we" serves as the narrator of a piece of fiction. </w:t>
            </w:r>
          </w:p>
          <w:p w:rsidR="006569D2" w:rsidRPr="00CE5BF8" w:rsidRDefault="006569D2" w:rsidP="00241D95">
            <w:pPr>
              <w:rPr>
                <w:rFonts w:eastAsia="Times New Roman"/>
              </w:rPr>
            </w:pPr>
            <w:r w:rsidRPr="00CE5BF8">
              <w:t xml:space="preserve">Second Person: </w:t>
            </w:r>
            <w:r w:rsidR="005B7648" w:rsidRPr="00CE5BF8">
              <w:rPr>
                <w:rFonts w:eastAsia="Times New Roman"/>
              </w:rPr>
              <w:t>the narrator tells the story to another character using "you"; the story is being told through the addressee's point of view.</w:t>
            </w:r>
          </w:p>
          <w:p w:rsidR="005B7648" w:rsidRPr="00CE5BF8" w:rsidRDefault="006569D2" w:rsidP="005B7648">
            <w:r w:rsidRPr="00CE5BF8">
              <w:t xml:space="preserve">Third Person: </w:t>
            </w:r>
            <w:r w:rsidR="005B7648" w:rsidRPr="00CE5BF8">
              <w:t>a form of storytelling in which a narrator relates all action in third person, using third person pronouns such as "he" or "she."</w:t>
            </w:r>
          </w:p>
          <w:p w:rsidR="00241D95" w:rsidRPr="00CE5BF8" w:rsidRDefault="00241D95" w:rsidP="00241D95">
            <w:r w:rsidRPr="00CE5BF8">
              <w:rPr>
                <w:u w:val="single"/>
              </w:rPr>
              <w:t>Critical Attributes:</w:t>
            </w:r>
            <w:r w:rsidRPr="00CE5BF8">
              <w:t xml:space="preserve"> </w:t>
            </w:r>
            <w:r w:rsidR="005B7648" w:rsidRPr="00CE5BF8">
              <w:t>can only use one POV at a time</w:t>
            </w:r>
          </w:p>
          <w:p w:rsidR="00241D95" w:rsidRPr="00CE5BF8" w:rsidRDefault="00241D95" w:rsidP="00241D95">
            <w:r w:rsidRPr="00CE5BF8">
              <w:rPr>
                <w:u w:val="single"/>
              </w:rPr>
              <w:t>Noncritical Attributes:</w:t>
            </w:r>
            <w:r w:rsidRPr="00CE5BF8">
              <w:t xml:space="preserve"> </w:t>
            </w:r>
            <w:r w:rsidR="005B7648" w:rsidRPr="00CE5BF8">
              <w:t>different terms can be used for each type of POV: “I” vs. “Me”, “You”, “Him” vs. “Her”</w:t>
            </w:r>
          </w:p>
          <w:p w:rsidR="00000255" w:rsidRPr="00CE5BF8" w:rsidRDefault="00000255" w:rsidP="00000255">
            <w:r w:rsidRPr="00CE5BF8">
              <w:rPr>
                <w:u w:val="single"/>
              </w:rPr>
              <w:t xml:space="preserve">Definition of </w:t>
            </w:r>
            <w:r w:rsidR="00322035" w:rsidRPr="00CE5BF8">
              <w:rPr>
                <w:b/>
                <w:u w:val="single"/>
              </w:rPr>
              <w:t>Perspective</w:t>
            </w:r>
            <w:r w:rsidRPr="00CE5BF8">
              <w:t xml:space="preserve">: </w:t>
            </w:r>
            <w:r w:rsidR="006569D2" w:rsidRPr="00CE5BF8">
              <w:t>A way of regarding situations, facts, etc., and judging their relative importance.</w:t>
            </w:r>
            <w:r w:rsidRPr="00CE5BF8">
              <w:rPr>
                <w:highlight w:val="yellow"/>
              </w:rPr>
              <w:br/>
            </w:r>
            <w:r w:rsidRPr="00CE5BF8">
              <w:rPr>
                <w:u w:val="single"/>
              </w:rPr>
              <w:t xml:space="preserve">Examples of a </w:t>
            </w:r>
            <w:r w:rsidR="00322035" w:rsidRPr="00CE5BF8">
              <w:rPr>
                <w:b/>
                <w:u w:val="single"/>
              </w:rPr>
              <w:t>Perspective</w:t>
            </w:r>
            <w:r w:rsidRPr="00CE5BF8">
              <w:rPr>
                <w:u w:val="single"/>
              </w:rPr>
              <w:t>:</w:t>
            </w:r>
            <w:r w:rsidRPr="00CE5BF8">
              <w:t xml:space="preserve"> </w:t>
            </w:r>
            <w:r w:rsidR="00B8629A" w:rsidRPr="00CE5BF8">
              <w:t xml:space="preserve">“I </w:t>
            </w:r>
            <w:r w:rsidR="00B8629A" w:rsidRPr="00CE5BF8">
              <w:rPr>
                <w:i/>
              </w:rPr>
              <w:t>think</w:t>
            </w:r>
            <w:r w:rsidR="00B8629A" w:rsidRPr="00CE5BF8">
              <w:t xml:space="preserve"> that cats are awesome </w:t>
            </w:r>
            <w:r w:rsidR="00B8629A" w:rsidRPr="00CE5BF8">
              <w:rPr>
                <w:i/>
              </w:rPr>
              <w:t>because</w:t>
            </w:r>
            <w:r w:rsidR="00B8629A" w:rsidRPr="00CE5BF8">
              <w:t xml:space="preserve">…, but Sam </w:t>
            </w:r>
            <w:r w:rsidR="00B8629A" w:rsidRPr="00CE5BF8">
              <w:rPr>
                <w:i/>
              </w:rPr>
              <w:t>thinks</w:t>
            </w:r>
            <w:r w:rsidR="00B8629A" w:rsidRPr="00CE5BF8">
              <w:t xml:space="preserve"> that cats are just annoying </w:t>
            </w:r>
            <w:r w:rsidR="00B8629A" w:rsidRPr="00CE5BF8">
              <w:rPr>
                <w:i/>
              </w:rPr>
              <w:t>because</w:t>
            </w:r>
            <w:r w:rsidR="00B8629A" w:rsidRPr="00CE5BF8">
              <w:t>…"</w:t>
            </w:r>
          </w:p>
          <w:p w:rsidR="00000255" w:rsidRPr="00CE5BF8" w:rsidRDefault="00000255" w:rsidP="00000255">
            <w:pPr>
              <w:rPr>
                <w:highlight w:val="yellow"/>
              </w:rPr>
            </w:pPr>
            <w:r w:rsidRPr="00CE5BF8">
              <w:rPr>
                <w:u w:val="single"/>
              </w:rPr>
              <w:t xml:space="preserve">Non-examples of a </w:t>
            </w:r>
            <w:r w:rsidR="00322035" w:rsidRPr="00CE5BF8">
              <w:rPr>
                <w:b/>
                <w:u w:val="single"/>
              </w:rPr>
              <w:t>Perspective</w:t>
            </w:r>
            <w:r w:rsidRPr="00CE5BF8">
              <w:rPr>
                <w:u w:val="single"/>
              </w:rPr>
              <w:t>:</w:t>
            </w:r>
            <w:r w:rsidR="00B8629A" w:rsidRPr="00CE5BF8">
              <w:t xml:space="preserve"> “Sam is a boy”</w:t>
            </w:r>
            <w:proofErr w:type="gramStart"/>
            <w:r w:rsidR="00B8629A" w:rsidRPr="00CE5BF8">
              <w:t>,</w:t>
            </w:r>
            <w:proofErr w:type="gramEnd"/>
            <w:r w:rsidR="00B8629A" w:rsidRPr="00CE5BF8">
              <w:t xml:space="preserve"> “The school is called Mountlake Junior High”; etc.</w:t>
            </w:r>
          </w:p>
          <w:p w:rsidR="00000255" w:rsidRPr="00CE5BF8" w:rsidRDefault="00000255" w:rsidP="00000255">
            <w:r w:rsidRPr="00CE5BF8">
              <w:rPr>
                <w:u w:val="single"/>
              </w:rPr>
              <w:t>Critical Attributes:</w:t>
            </w:r>
            <w:r w:rsidRPr="00CE5BF8">
              <w:t xml:space="preserve"> </w:t>
            </w:r>
            <w:r w:rsidR="005B7648" w:rsidRPr="00CE5BF8">
              <w:t>must be descriptive, opinionated, and have a purpose.</w:t>
            </w:r>
          </w:p>
          <w:p w:rsidR="00000255" w:rsidRPr="00CE5BF8" w:rsidRDefault="00000255" w:rsidP="00000255">
            <w:r w:rsidRPr="00CE5BF8">
              <w:rPr>
                <w:u w:val="single"/>
              </w:rPr>
              <w:t>Noncritical Attributes:</w:t>
            </w:r>
            <w:r w:rsidRPr="00CE5BF8">
              <w:t xml:space="preserve"> </w:t>
            </w:r>
            <w:r w:rsidR="005B7648" w:rsidRPr="00CE5BF8">
              <w:t>Can use any form of POV.</w:t>
            </w:r>
          </w:p>
          <w:p w:rsidR="00000255" w:rsidRPr="00CE5BF8" w:rsidRDefault="00000255" w:rsidP="00241D95"/>
          <w:p w:rsidR="00241D95" w:rsidRPr="00CE5BF8" w:rsidRDefault="00241D95" w:rsidP="00241D95">
            <w:pPr>
              <w:pStyle w:val="ListParagraph"/>
              <w:rPr>
                <w:b/>
              </w:rPr>
            </w:pPr>
          </w:p>
          <w:p w:rsidR="00AF27F0" w:rsidRPr="00CE5BF8" w:rsidRDefault="00AF27F0" w:rsidP="00082F63">
            <w:pPr>
              <w:pStyle w:val="ListParagraph"/>
              <w:numPr>
                <w:ilvl w:val="0"/>
                <w:numId w:val="1"/>
              </w:numPr>
              <w:rPr>
                <w:b/>
              </w:rPr>
            </w:pPr>
            <w:r w:rsidRPr="00CE5BF8">
              <w:rPr>
                <w:b/>
              </w:rPr>
              <w:t>Objective</w:t>
            </w:r>
            <w:r w:rsidR="006C10A3" w:rsidRPr="00CE5BF8">
              <w:rPr>
                <w:b/>
              </w:rPr>
              <w:t>s (lesson &amp; academic)</w:t>
            </w:r>
            <w:r w:rsidRPr="00CE5BF8">
              <w:rPr>
                <w:b/>
              </w:rPr>
              <w:t xml:space="preserve">: </w:t>
            </w:r>
          </w:p>
          <w:p w:rsidR="00AF27F0" w:rsidRPr="00CE5BF8" w:rsidRDefault="00CE5BF8" w:rsidP="00CE5BF8">
            <w:pPr>
              <w:pStyle w:val="ListParagraph"/>
            </w:pPr>
            <w:r w:rsidRPr="00CE5BF8">
              <w:lastRenderedPageBreak/>
              <w:t>After reading, students will demonstrate an understanding that the point of view is determined by the author, different points of view exist, and people have different points of view about a topic by writing down at least 2 different examples (a total of 6 answers) of each component on a handout with 100% accuracy.</w:t>
            </w:r>
            <w:r w:rsidR="005A0221" w:rsidRPr="00CE5BF8">
              <w:br/>
            </w:r>
            <w:r w:rsidR="00AF27F0" w:rsidRPr="00CE5BF8">
              <w:rPr>
                <w:b/>
              </w:rPr>
              <w:t xml:space="preserve">Pre-requisite knowledge/skills: </w:t>
            </w:r>
            <w:r w:rsidR="00000255" w:rsidRPr="00CE5BF8">
              <w:t>understanding of point of view and perspective.</w:t>
            </w:r>
          </w:p>
          <w:p w:rsidR="00AF27F0" w:rsidRPr="00CE5BF8" w:rsidRDefault="00AF27F0" w:rsidP="00F827F0">
            <w:pPr>
              <w:pStyle w:val="ListParagraph"/>
              <w:numPr>
                <w:ilvl w:val="0"/>
                <w:numId w:val="1"/>
              </w:numPr>
              <w:rPr>
                <w:b/>
              </w:rPr>
            </w:pPr>
            <w:r w:rsidRPr="00CE5BF8">
              <w:rPr>
                <w:b/>
              </w:rPr>
              <w:t xml:space="preserve">Key Pre-requisite Vocabulary: </w:t>
            </w:r>
          </w:p>
          <w:p w:rsidR="00241D95" w:rsidRPr="00CE5BF8" w:rsidRDefault="00241D95" w:rsidP="00241D95">
            <w:pPr>
              <w:pStyle w:val="ListParagraph"/>
              <w:rPr>
                <w:b/>
                <w:highlight w:val="yellow"/>
                <w:u w:val="single"/>
              </w:rPr>
            </w:pPr>
            <w:r w:rsidRPr="00CE5BF8">
              <w:rPr>
                <w:b/>
                <w:u w:val="single"/>
              </w:rPr>
              <w:t>Point of View:</w:t>
            </w:r>
            <w:r w:rsidR="00322035" w:rsidRPr="00CE5BF8">
              <w:rPr>
                <w:b/>
                <w:u w:val="single"/>
              </w:rPr>
              <w:t xml:space="preserve"> </w:t>
            </w:r>
            <w:r w:rsidR="00322035" w:rsidRPr="00CE5BF8">
              <w:t>The narrator's position in relation to the story being told.</w:t>
            </w:r>
          </w:p>
          <w:p w:rsidR="00241D95" w:rsidRPr="00CE5BF8" w:rsidRDefault="00241D95" w:rsidP="00241D95">
            <w:pPr>
              <w:pStyle w:val="ListParagraph"/>
            </w:pPr>
            <w:r w:rsidRPr="00CE5BF8">
              <w:rPr>
                <w:b/>
                <w:u w:val="single"/>
              </w:rPr>
              <w:t>Perspective:</w:t>
            </w:r>
            <w:r w:rsidR="006569D2" w:rsidRPr="00CE5BF8">
              <w:t xml:space="preserve"> A way of regarding situations, facts, etc., and judging their relative importance.</w:t>
            </w:r>
          </w:p>
          <w:p w:rsidR="00AF27F0" w:rsidRPr="00CE5BF8" w:rsidRDefault="00AF27F0" w:rsidP="00F827F0">
            <w:pPr>
              <w:pStyle w:val="ListParagraph"/>
              <w:numPr>
                <w:ilvl w:val="0"/>
                <w:numId w:val="1"/>
              </w:numPr>
              <w:rPr>
                <w:b/>
              </w:rPr>
            </w:pPr>
            <w:r w:rsidRPr="00CE5BF8">
              <w:rPr>
                <w:b/>
              </w:rPr>
              <w:t xml:space="preserve">Materials: </w:t>
            </w:r>
            <w:r w:rsidR="00F827F0" w:rsidRPr="00CE5BF8">
              <w:rPr>
                <w:u w:val="single"/>
              </w:rPr>
              <w:t>The Three Little Pigs</w:t>
            </w:r>
            <w:r w:rsidR="00CE5BF8" w:rsidRPr="00CE5BF8">
              <w:t xml:space="preserve">, </w:t>
            </w:r>
            <w:r w:rsidR="00F827F0" w:rsidRPr="00CE5BF8">
              <w:t>example of third person point of view</w:t>
            </w:r>
            <w:r w:rsidR="00B8629A" w:rsidRPr="00CE5BF8">
              <w:t>, response cards</w:t>
            </w:r>
            <w:r w:rsidR="00CE5BF8" w:rsidRPr="00CE5BF8">
              <w:t xml:space="preserve">, </w:t>
            </w:r>
            <w:proofErr w:type="spellStart"/>
            <w:r w:rsidR="00CE5BF8" w:rsidRPr="00CE5BF8">
              <w:t>DocCam</w:t>
            </w:r>
            <w:proofErr w:type="spellEnd"/>
          </w:p>
          <w:p w:rsidR="006C10A3" w:rsidRPr="00CE5BF8" w:rsidRDefault="006C10A3" w:rsidP="00F827F0">
            <w:pPr>
              <w:pStyle w:val="ListParagraph"/>
              <w:numPr>
                <w:ilvl w:val="0"/>
                <w:numId w:val="1"/>
              </w:numPr>
              <w:rPr>
                <w:b/>
              </w:rPr>
            </w:pPr>
            <w:r w:rsidRPr="00CE5BF8">
              <w:rPr>
                <w:b/>
              </w:rPr>
              <w:t>Resources (if applicable)</w:t>
            </w:r>
          </w:p>
        </w:tc>
      </w:tr>
      <w:tr w:rsidR="00FB4A4F" w:rsidRPr="00CE5BF8" w:rsidTr="00FB4A4F">
        <w:tc>
          <w:tcPr>
            <w:tcW w:w="10548" w:type="dxa"/>
            <w:shd w:val="clear" w:color="auto" w:fill="E0E0E0"/>
          </w:tcPr>
          <w:p w:rsidR="00FB4A4F" w:rsidRPr="00CE5BF8" w:rsidRDefault="00FB4A4F" w:rsidP="00F827F0">
            <w:pPr>
              <w:tabs>
                <w:tab w:val="left" w:pos="13176"/>
              </w:tabs>
              <w:rPr>
                <w:b/>
              </w:rPr>
            </w:pPr>
          </w:p>
        </w:tc>
        <w:tc>
          <w:tcPr>
            <w:tcW w:w="2628" w:type="dxa"/>
            <w:shd w:val="clear" w:color="auto" w:fill="E0E0E0"/>
          </w:tcPr>
          <w:p w:rsidR="00FB4A4F" w:rsidRPr="00CE5BF8" w:rsidRDefault="00FB4A4F" w:rsidP="00F827F0">
            <w:pPr>
              <w:rPr>
                <w:b/>
              </w:rPr>
            </w:pPr>
            <w:r w:rsidRPr="00CE5BF8">
              <w:rPr>
                <w:b/>
              </w:rPr>
              <w:t>AABs, ASRs, CFUs</w:t>
            </w:r>
          </w:p>
        </w:tc>
        <w:tc>
          <w:tcPr>
            <w:tcW w:w="1062" w:type="dxa"/>
            <w:shd w:val="clear" w:color="auto" w:fill="E0E0E0"/>
          </w:tcPr>
          <w:p w:rsidR="00FB4A4F" w:rsidRPr="00CE5BF8" w:rsidRDefault="00FB4A4F" w:rsidP="00F827F0">
            <w:pPr>
              <w:rPr>
                <w:b/>
              </w:rPr>
            </w:pPr>
            <w:r w:rsidRPr="00CE5BF8">
              <w:rPr>
                <w:b/>
              </w:rPr>
              <w:t>TIME</w:t>
            </w:r>
          </w:p>
        </w:tc>
      </w:tr>
      <w:tr w:rsidR="00FB4A4F" w:rsidRPr="00CE5BF8" w:rsidTr="00FB4A4F">
        <w:tc>
          <w:tcPr>
            <w:tcW w:w="10548" w:type="dxa"/>
          </w:tcPr>
          <w:p w:rsidR="00FB4A4F" w:rsidRPr="00CE5BF8" w:rsidRDefault="00FB4A4F" w:rsidP="00F827F0">
            <w:pPr>
              <w:tabs>
                <w:tab w:val="left" w:pos="13176"/>
              </w:tabs>
              <w:rPr>
                <w:b/>
              </w:rPr>
            </w:pPr>
            <w:r w:rsidRPr="00CE5BF8">
              <w:rPr>
                <w:b/>
              </w:rPr>
              <w:t>Lesson Opening:</w:t>
            </w:r>
          </w:p>
          <w:p w:rsidR="00FB4A4F" w:rsidRPr="00CE5BF8" w:rsidRDefault="00FB4A4F" w:rsidP="00FB4A4F">
            <w:pPr>
              <w:numPr>
                <w:ilvl w:val="0"/>
                <w:numId w:val="2"/>
              </w:numPr>
              <w:tabs>
                <w:tab w:val="left" w:pos="13176"/>
              </w:tabs>
            </w:pPr>
            <w:r w:rsidRPr="00CE5BF8">
              <w:rPr>
                <w:b/>
              </w:rPr>
              <w:t xml:space="preserve">Signal for Attention: </w:t>
            </w:r>
            <w:r w:rsidR="00000255" w:rsidRPr="00CE5BF8">
              <w:t>*clap clap CLAP-CLAP-CLAP* pattern (students repeat)</w:t>
            </w:r>
          </w:p>
          <w:p w:rsidR="00FB4A4F" w:rsidRPr="00CE5BF8" w:rsidRDefault="00FB4A4F" w:rsidP="00FB4A4F">
            <w:pPr>
              <w:numPr>
                <w:ilvl w:val="0"/>
                <w:numId w:val="2"/>
              </w:numPr>
              <w:tabs>
                <w:tab w:val="left" w:pos="13176"/>
              </w:tabs>
              <w:rPr>
                <w:b/>
              </w:rPr>
            </w:pPr>
            <w:r w:rsidRPr="00CE5BF8">
              <w:rPr>
                <w:b/>
              </w:rPr>
              <w:t xml:space="preserve">Behavior Expectations: </w:t>
            </w:r>
          </w:p>
          <w:p w:rsidR="00241D95" w:rsidRPr="00CE5BF8" w:rsidRDefault="00241D95" w:rsidP="00241D95">
            <w:pPr>
              <w:tabs>
                <w:tab w:val="left" w:pos="13176"/>
              </w:tabs>
              <w:ind w:left="720"/>
            </w:pPr>
            <w:r w:rsidRPr="00CE5BF8">
              <w:t>“Show me…”</w:t>
            </w:r>
          </w:p>
          <w:p w:rsidR="00241D95" w:rsidRPr="00CE5BF8" w:rsidRDefault="00241D95" w:rsidP="00241D95">
            <w:pPr>
              <w:pStyle w:val="ListParagraph"/>
              <w:numPr>
                <w:ilvl w:val="0"/>
                <w:numId w:val="9"/>
              </w:numPr>
              <w:tabs>
                <w:tab w:val="left" w:pos="13176"/>
              </w:tabs>
            </w:pPr>
            <w:r w:rsidRPr="00CE5BF8">
              <w:t>Eyes and Ears on Speaker</w:t>
            </w:r>
            <w:r w:rsidRPr="00CE5BF8">
              <w:tab/>
            </w:r>
          </w:p>
          <w:p w:rsidR="00241D95" w:rsidRPr="00CE5BF8" w:rsidRDefault="00241D95" w:rsidP="00241D95">
            <w:pPr>
              <w:pStyle w:val="ListParagraph"/>
              <w:numPr>
                <w:ilvl w:val="0"/>
                <w:numId w:val="9"/>
              </w:numPr>
              <w:tabs>
                <w:tab w:val="left" w:pos="13176"/>
              </w:tabs>
            </w:pPr>
            <w:r w:rsidRPr="00CE5BF8">
              <w:t>Remain Seated</w:t>
            </w:r>
          </w:p>
          <w:p w:rsidR="00241D95" w:rsidRPr="00CE5BF8" w:rsidRDefault="00241D95" w:rsidP="00241D95">
            <w:pPr>
              <w:pStyle w:val="ListParagraph"/>
              <w:numPr>
                <w:ilvl w:val="0"/>
                <w:numId w:val="9"/>
              </w:numPr>
              <w:tabs>
                <w:tab w:val="left" w:pos="13176"/>
              </w:tabs>
            </w:pPr>
            <w:r w:rsidRPr="00CE5BF8">
              <w:t>Mouths Closed</w:t>
            </w:r>
          </w:p>
          <w:p w:rsidR="00241D95" w:rsidRPr="00CE5BF8" w:rsidRDefault="00241D95" w:rsidP="00241D95">
            <w:pPr>
              <w:pStyle w:val="ListParagraph"/>
              <w:numPr>
                <w:ilvl w:val="0"/>
                <w:numId w:val="9"/>
              </w:numPr>
              <w:tabs>
                <w:tab w:val="left" w:pos="13176"/>
              </w:tabs>
            </w:pPr>
            <w:r w:rsidRPr="00CE5BF8">
              <w:t>Raise Hand to Speak</w:t>
            </w:r>
          </w:p>
          <w:p w:rsidR="00241D95" w:rsidRPr="00CE5BF8" w:rsidRDefault="00241D95" w:rsidP="00241D95">
            <w:pPr>
              <w:pStyle w:val="ListParagraph"/>
              <w:numPr>
                <w:ilvl w:val="0"/>
                <w:numId w:val="9"/>
              </w:numPr>
              <w:tabs>
                <w:tab w:val="left" w:pos="13176"/>
              </w:tabs>
            </w:pPr>
            <w:r w:rsidRPr="00CE5BF8">
              <w:t>Materials Ready</w:t>
            </w:r>
          </w:p>
          <w:p w:rsidR="00241D95" w:rsidRPr="00CE5BF8" w:rsidRDefault="00241D95" w:rsidP="00241D95">
            <w:pPr>
              <w:pStyle w:val="ListParagraph"/>
              <w:numPr>
                <w:ilvl w:val="0"/>
                <w:numId w:val="9"/>
              </w:numPr>
              <w:tabs>
                <w:tab w:val="left" w:pos="13176"/>
              </w:tabs>
            </w:pPr>
            <w:r w:rsidRPr="00CE5BF8">
              <w:t>…Stay on Task”</w:t>
            </w:r>
          </w:p>
          <w:p w:rsidR="00241D95" w:rsidRPr="00CE5BF8" w:rsidRDefault="00241D95" w:rsidP="00241D95">
            <w:pPr>
              <w:tabs>
                <w:tab w:val="left" w:pos="13176"/>
              </w:tabs>
              <w:ind w:left="720"/>
              <w:rPr>
                <w:b/>
              </w:rPr>
            </w:pPr>
          </w:p>
          <w:p w:rsidR="00FB4A4F" w:rsidRPr="00CE5BF8" w:rsidRDefault="00FB4A4F" w:rsidP="00FB4A4F">
            <w:pPr>
              <w:numPr>
                <w:ilvl w:val="0"/>
                <w:numId w:val="2"/>
              </w:numPr>
              <w:tabs>
                <w:tab w:val="left" w:pos="13176"/>
              </w:tabs>
              <w:rPr>
                <w:b/>
              </w:rPr>
            </w:pPr>
            <w:r w:rsidRPr="00CE5BF8">
              <w:rPr>
                <w:b/>
              </w:rPr>
              <w:t xml:space="preserve">Statement of Target: </w:t>
            </w:r>
            <w:r w:rsidR="00B8629A" w:rsidRPr="00CE5BF8">
              <w:rPr>
                <w:b/>
              </w:rPr>
              <w:t>“</w:t>
            </w:r>
            <w:r w:rsidR="00241D95" w:rsidRPr="00CE5BF8">
              <w:t xml:space="preserve">The </w:t>
            </w:r>
            <w:r w:rsidR="006569D2" w:rsidRPr="00CE5BF8">
              <w:t>target</w:t>
            </w:r>
            <w:r w:rsidR="00241D95" w:rsidRPr="00CE5BF8">
              <w:t xml:space="preserve"> of this lesson is to </w:t>
            </w:r>
            <w:r w:rsidR="006569D2" w:rsidRPr="00CE5BF8">
              <w:t>for us to understand how</w:t>
            </w:r>
            <w:r w:rsidR="00241D95" w:rsidRPr="00CE5BF8">
              <w:t xml:space="preserve"> </w:t>
            </w:r>
            <w:r w:rsidR="006569D2" w:rsidRPr="00CE5BF8">
              <w:t xml:space="preserve">a </w:t>
            </w:r>
            <w:r w:rsidR="00241D95" w:rsidRPr="00CE5BF8">
              <w:t>third person narrator can try to influence the reader’s thinking.</w:t>
            </w:r>
            <w:r w:rsidR="00B8629A" w:rsidRPr="00CE5BF8">
              <w:t>”</w:t>
            </w:r>
          </w:p>
          <w:p w:rsidR="00FB4A4F" w:rsidRPr="00CE5BF8" w:rsidRDefault="00FB4A4F" w:rsidP="00FB4A4F">
            <w:pPr>
              <w:numPr>
                <w:ilvl w:val="0"/>
                <w:numId w:val="2"/>
              </w:numPr>
              <w:tabs>
                <w:tab w:val="left" w:pos="13176"/>
              </w:tabs>
              <w:rPr>
                <w:b/>
              </w:rPr>
            </w:pPr>
            <w:r w:rsidRPr="00CE5BF8">
              <w:rPr>
                <w:b/>
              </w:rPr>
              <w:t xml:space="preserve">Key Vocabulary: </w:t>
            </w:r>
          </w:p>
          <w:p w:rsidR="00000255" w:rsidRPr="00CE5BF8" w:rsidRDefault="00000255" w:rsidP="00000255">
            <w:pPr>
              <w:tabs>
                <w:tab w:val="left" w:pos="13176"/>
              </w:tabs>
              <w:ind w:left="720"/>
            </w:pPr>
            <w:r w:rsidRPr="00CE5BF8">
              <w:rPr>
                <w:b/>
                <w:u w:val="single"/>
              </w:rPr>
              <w:t>Point of View:</w:t>
            </w:r>
            <w:r w:rsidR="00322035" w:rsidRPr="00CE5BF8">
              <w:rPr>
                <w:b/>
                <w:u w:val="single"/>
              </w:rPr>
              <w:t xml:space="preserve"> </w:t>
            </w:r>
            <w:r w:rsidR="00322035" w:rsidRPr="00CE5BF8">
              <w:t>The narrator's position in relation to the story being told.</w:t>
            </w:r>
          </w:p>
          <w:p w:rsidR="00000255" w:rsidRPr="00CE5BF8" w:rsidRDefault="00000255" w:rsidP="00000255">
            <w:pPr>
              <w:tabs>
                <w:tab w:val="left" w:pos="13176"/>
              </w:tabs>
              <w:ind w:left="720"/>
            </w:pPr>
            <w:r w:rsidRPr="00CE5BF8">
              <w:rPr>
                <w:b/>
                <w:u w:val="single"/>
              </w:rPr>
              <w:t>Perspective:</w:t>
            </w:r>
            <w:r w:rsidR="006569D2" w:rsidRPr="00CE5BF8">
              <w:t xml:space="preserve"> A way of regarding situations, facts, etc., and judging their relative importance.</w:t>
            </w:r>
          </w:p>
          <w:p w:rsidR="00FB4A4F" w:rsidRPr="00CE5BF8" w:rsidRDefault="00FB4A4F" w:rsidP="00241D95">
            <w:r w:rsidRPr="00CE5BF8">
              <w:rPr>
                <w:b/>
              </w:rPr>
              <w:t>Activate Background Knowledge:</w:t>
            </w:r>
            <w:r w:rsidR="00241D95" w:rsidRPr="00CE5BF8">
              <w:rPr>
                <w:b/>
              </w:rPr>
              <w:t xml:space="preserve"> “</w:t>
            </w:r>
            <w:r w:rsidR="00241D95" w:rsidRPr="00CE5BF8">
              <w:t>For the past 2 weeks, we have been studying point of view and perspective. Today, we are going to continue looking for the point of view and perspective, but in a new story.”</w:t>
            </w:r>
          </w:p>
          <w:p w:rsidR="00241D95" w:rsidRPr="00CE5BF8" w:rsidRDefault="00241D95" w:rsidP="00241D95">
            <w:r w:rsidRPr="00CE5BF8">
              <w:t xml:space="preserve">*Ask the students if they are familiar with the story of </w:t>
            </w:r>
            <w:r w:rsidRPr="00CE5BF8">
              <w:rPr>
                <w:i/>
              </w:rPr>
              <w:t>The Three Little Pigs.</w:t>
            </w:r>
            <w:r w:rsidRPr="00CE5BF8">
              <w:t>*</w:t>
            </w:r>
          </w:p>
          <w:p w:rsidR="00FB4A4F" w:rsidRPr="00CE5BF8" w:rsidRDefault="00FB4A4F" w:rsidP="00F827F0">
            <w:pPr>
              <w:tabs>
                <w:tab w:val="left" w:pos="13176"/>
              </w:tabs>
              <w:ind w:left="360"/>
              <w:rPr>
                <w:b/>
              </w:rPr>
            </w:pPr>
          </w:p>
        </w:tc>
        <w:tc>
          <w:tcPr>
            <w:tcW w:w="2628" w:type="dxa"/>
          </w:tcPr>
          <w:p w:rsidR="00FB4A4F" w:rsidRPr="00CE5BF8" w:rsidRDefault="00FB4A4F" w:rsidP="00F827F0"/>
          <w:p w:rsidR="00FB4A4F" w:rsidRPr="00CE5BF8" w:rsidRDefault="00FB4A4F" w:rsidP="00F827F0"/>
          <w:p w:rsidR="00FB4A4F" w:rsidRPr="00CE5BF8" w:rsidRDefault="00FB4A4F" w:rsidP="00F827F0"/>
          <w:p w:rsidR="00FB4A4F" w:rsidRPr="00CE5BF8" w:rsidRDefault="00FB4A4F" w:rsidP="00F827F0"/>
          <w:p w:rsidR="00FB4A4F" w:rsidRPr="00CE5BF8" w:rsidRDefault="00FB4A4F" w:rsidP="00F827F0"/>
        </w:tc>
        <w:tc>
          <w:tcPr>
            <w:tcW w:w="1062" w:type="dxa"/>
          </w:tcPr>
          <w:p w:rsidR="00FB4A4F" w:rsidRPr="00CE5BF8" w:rsidRDefault="00FB4A4F" w:rsidP="00F827F0"/>
        </w:tc>
      </w:tr>
      <w:tr w:rsidR="00FB4A4F" w:rsidRPr="00CE5BF8" w:rsidTr="00FB4A4F">
        <w:tc>
          <w:tcPr>
            <w:tcW w:w="10548" w:type="dxa"/>
          </w:tcPr>
          <w:p w:rsidR="00FB4A4F" w:rsidRPr="00CE5BF8" w:rsidRDefault="00FB4A4F" w:rsidP="00F827F0">
            <w:pPr>
              <w:tabs>
                <w:tab w:val="left" w:pos="13176"/>
              </w:tabs>
              <w:rPr>
                <w:b/>
              </w:rPr>
            </w:pPr>
            <w:r w:rsidRPr="00CE5BF8">
              <w:rPr>
                <w:b/>
              </w:rPr>
              <w:t>Lesson Body:</w:t>
            </w:r>
          </w:p>
          <w:p w:rsidR="009D2B2C" w:rsidRPr="00CE5BF8" w:rsidRDefault="00FB4A4F" w:rsidP="00FB4A4F">
            <w:pPr>
              <w:numPr>
                <w:ilvl w:val="0"/>
                <w:numId w:val="3"/>
              </w:numPr>
              <w:tabs>
                <w:tab w:val="left" w:pos="13176"/>
              </w:tabs>
              <w:rPr>
                <w:b/>
              </w:rPr>
            </w:pPr>
            <w:r w:rsidRPr="00CE5BF8">
              <w:rPr>
                <w:b/>
              </w:rPr>
              <w:t xml:space="preserve">Presentation of Information: </w:t>
            </w:r>
          </w:p>
          <w:p w:rsidR="00241D95" w:rsidRPr="00CE5BF8" w:rsidRDefault="00241D95" w:rsidP="00241D95">
            <w:r w:rsidRPr="00CE5BF8">
              <w:lastRenderedPageBreak/>
              <w:t>I DO</w:t>
            </w:r>
            <w:proofErr w:type="gramStart"/>
            <w:r w:rsidRPr="00CE5BF8">
              <w:t>:</w:t>
            </w:r>
            <w:proofErr w:type="gramEnd"/>
            <w:r w:rsidRPr="00CE5BF8">
              <w:br/>
            </w:r>
            <w:r w:rsidR="00B8629A" w:rsidRPr="00CE5BF8">
              <w:t>“When</w:t>
            </w:r>
            <w:r w:rsidRPr="00CE5BF8">
              <w:t xml:space="preserve"> we hear the voice of a third person narrator telling the story, they often want us to think a certain way about</w:t>
            </w:r>
            <w:r w:rsidR="00B8629A" w:rsidRPr="00CE5BF8">
              <w:t xml:space="preserve"> the story they are telling us.  For example…”</w:t>
            </w:r>
          </w:p>
          <w:p w:rsidR="00241D95" w:rsidRPr="00CE5BF8" w:rsidRDefault="00241D95" w:rsidP="00241D95">
            <w:pPr>
              <w:numPr>
                <w:ilvl w:val="0"/>
                <w:numId w:val="8"/>
              </w:numPr>
            </w:pPr>
            <w:r w:rsidRPr="00CE5BF8">
              <w:t>Read a short text that shows the narrator convincing the reader to think a certain way.</w:t>
            </w:r>
            <w:r w:rsidR="00B8629A" w:rsidRPr="00CE5BF8">
              <w:t xml:space="preserve"> (I.E. a section from the current read-aloud book)</w:t>
            </w:r>
          </w:p>
          <w:p w:rsidR="00E43F74" w:rsidRPr="00CE5BF8" w:rsidRDefault="00E43F74" w:rsidP="00E43F74">
            <w:r w:rsidRPr="00CE5BF8">
              <w:t xml:space="preserve">“Obviously the author is writing from a third-person point of view because they </w:t>
            </w:r>
            <w:r w:rsidR="00CE5BF8" w:rsidRPr="00CE5BF8">
              <w:t>use third person pronouns such as "he" or "she."</w:t>
            </w:r>
            <w:r w:rsidRPr="00CE5BF8">
              <w:t>.”</w:t>
            </w:r>
          </w:p>
          <w:p w:rsidR="00E43F74" w:rsidRPr="00CE5BF8" w:rsidRDefault="00E43F74" w:rsidP="00E43F74">
            <w:r w:rsidRPr="00CE5BF8">
              <w:t xml:space="preserve">“The author used sentences like </w:t>
            </w:r>
            <w:r w:rsidRPr="00CE5BF8">
              <w:rPr>
                <w:u w:val="single"/>
                <w:vertAlign w:val="superscript"/>
              </w:rPr>
              <w:t>(characters spoken words)</w:t>
            </w:r>
            <w:r w:rsidRPr="00CE5BF8">
              <w:t xml:space="preserve"> and </w:t>
            </w:r>
            <w:r w:rsidRPr="00CE5BF8">
              <w:rPr>
                <w:u w:val="single"/>
                <w:vertAlign w:val="superscript"/>
              </w:rPr>
              <w:t>(characters actions)</w:t>
            </w:r>
            <w:r w:rsidRPr="00CE5BF8">
              <w:t xml:space="preserve"> to show that </w:t>
            </w:r>
            <w:r w:rsidRPr="00CE5BF8">
              <w:rPr>
                <w:u w:val="single"/>
                <w:vertAlign w:val="superscript"/>
              </w:rPr>
              <w:t xml:space="preserve">(perspective). </w:t>
            </w:r>
            <w:r w:rsidRPr="00CE5BF8">
              <w:t xml:space="preserve"> I know this because…”</w:t>
            </w:r>
          </w:p>
          <w:p w:rsidR="00E43F74" w:rsidRPr="00CE5BF8" w:rsidRDefault="00E43F74" w:rsidP="00E43F74">
            <w:r w:rsidRPr="00CE5BF8">
              <w:rPr>
                <w:b/>
              </w:rPr>
              <w:t xml:space="preserve">       2. Demonstration</w:t>
            </w:r>
          </w:p>
          <w:p w:rsidR="00E43F74" w:rsidRPr="00CE5BF8" w:rsidRDefault="00E43F74" w:rsidP="00E43F74">
            <w:r w:rsidRPr="00CE5BF8">
              <w:t xml:space="preserve">*WRITE DOWN ON RESPONSE CARD at the </w:t>
            </w:r>
            <w:proofErr w:type="spellStart"/>
            <w:r w:rsidRPr="00CE5BF8">
              <w:t>DocCam</w:t>
            </w:r>
            <w:proofErr w:type="spellEnd"/>
            <w:r w:rsidRPr="00CE5BF8">
              <w:t xml:space="preserve"> AS THINK ALOUD OCCURS*</w:t>
            </w:r>
          </w:p>
          <w:p w:rsidR="00473DC7" w:rsidRPr="00CE5BF8" w:rsidRDefault="00B8629A" w:rsidP="00473DC7">
            <w:r w:rsidRPr="00CE5BF8">
              <w:t>“Now I am going to read a story I’m sure most of the class has read. When I</w:t>
            </w:r>
            <w:r w:rsidR="00241D95" w:rsidRPr="00CE5BF8">
              <w:t xml:space="preserve"> read </w:t>
            </w:r>
            <w:r w:rsidR="00241D95" w:rsidRPr="00CE5BF8">
              <w:rPr>
                <w:i/>
              </w:rPr>
              <w:t>The Three Little Pigs and the Big Bad Wolf</w:t>
            </w:r>
            <w:r w:rsidR="00241D95" w:rsidRPr="00CE5BF8">
              <w:t xml:space="preserve">, </w:t>
            </w:r>
            <w:r w:rsidRPr="00CE5BF8">
              <w:t>I</w:t>
            </w:r>
            <w:r w:rsidR="00241D95" w:rsidRPr="00CE5BF8">
              <w:t xml:space="preserve"> want </w:t>
            </w:r>
            <w:r w:rsidRPr="00CE5BF8">
              <w:t>you</w:t>
            </w:r>
            <w:r w:rsidR="00241D95" w:rsidRPr="00CE5BF8">
              <w:t xml:space="preserve"> to be listening for anything the narrator says which may want you to choose who you cheer for: the pigs or the wolf.</w:t>
            </w:r>
            <w:r w:rsidRPr="00CE5BF8">
              <w:t>”</w:t>
            </w:r>
            <w:r w:rsidR="00473DC7" w:rsidRPr="00CE5BF8">
              <w:t xml:space="preserve"> </w:t>
            </w:r>
          </w:p>
          <w:p w:rsidR="00473DC7" w:rsidRPr="00CE5BF8" w:rsidRDefault="00473DC7" w:rsidP="00473DC7"/>
          <w:p w:rsidR="00635F50" w:rsidRPr="00CE5BF8" w:rsidRDefault="00473DC7" w:rsidP="00473DC7">
            <w:pPr>
              <w:pStyle w:val="ListParagraph"/>
              <w:numPr>
                <w:ilvl w:val="0"/>
                <w:numId w:val="8"/>
              </w:numPr>
            </w:pPr>
            <w:r w:rsidRPr="00CE5BF8">
              <w:t xml:space="preserve">Read </w:t>
            </w:r>
            <w:r w:rsidRPr="00CE5BF8">
              <w:rPr>
                <w:i/>
              </w:rPr>
              <w:t>The Three Little Pigs and the Big Bad Wolf</w:t>
            </w:r>
            <w:r w:rsidRPr="00CE5BF8">
              <w:t xml:space="preserve"> to the students.</w:t>
            </w:r>
          </w:p>
          <w:p w:rsidR="00473DC7" w:rsidRPr="00CE5BF8" w:rsidRDefault="00473DC7" w:rsidP="00473DC7"/>
          <w:p w:rsidR="00E43F74" w:rsidRPr="00CE5BF8" w:rsidRDefault="00E43F74" w:rsidP="00E43F74">
            <w:pPr>
              <w:pStyle w:val="ListParagraph"/>
              <w:numPr>
                <w:ilvl w:val="0"/>
                <w:numId w:val="8"/>
              </w:numPr>
              <w:tabs>
                <w:tab w:val="left" w:pos="13176"/>
              </w:tabs>
              <w:rPr>
                <w:b/>
              </w:rPr>
            </w:pPr>
            <w:r w:rsidRPr="00CE5BF8">
              <w:rPr>
                <w:b/>
              </w:rPr>
              <w:t xml:space="preserve">Supervised Practice: </w:t>
            </w:r>
          </w:p>
          <w:p w:rsidR="00E43F74" w:rsidRPr="00CE5BF8" w:rsidRDefault="00241D95" w:rsidP="00241D95">
            <w:pPr>
              <w:rPr>
                <w:b/>
              </w:rPr>
            </w:pPr>
            <w:r w:rsidRPr="00CE5BF8">
              <w:t>WE DO:</w:t>
            </w:r>
            <w:r w:rsidRPr="00CE5BF8">
              <w:br/>
            </w:r>
          </w:p>
          <w:p w:rsidR="00473DC7" w:rsidRPr="00CE5BF8" w:rsidRDefault="00473DC7" w:rsidP="00241D95">
            <w:r w:rsidRPr="00CE5BF8">
              <w:t>*Pass out response cards*</w:t>
            </w:r>
          </w:p>
          <w:p w:rsidR="00473DC7" w:rsidRPr="00CE5BF8" w:rsidRDefault="003D3CE1" w:rsidP="003D3CE1">
            <w:r w:rsidRPr="00CE5BF8">
              <w:t>“Now think for a moment to yourself.  What do you think the narrator wants you to think?”</w:t>
            </w:r>
          </w:p>
          <w:p w:rsidR="003D3CE1" w:rsidRPr="00CE5BF8" w:rsidRDefault="003D3CE1" w:rsidP="003D3CE1">
            <w:r w:rsidRPr="00CE5BF8">
              <w:t>*5-second Wait Time*</w:t>
            </w:r>
          </w:p>
          <w:p w:rsidR="00241D95" w:rsidRPr="00CE5BF8" w:rsidRDefault="003D3CE1" w:rsidP="00241D95">
            <w:pPr>
              <w:numPr>
                <w:ilvl w:val="0"/>
                <w:numId w:val="7"/>
              </w:numPr>
            </w:pPr>
            <w:r w:rsidRPr="00CE5BF8">
              <w:t>Have</w:t>
            </w:r>
            <w:r w:rsidR="00241D95" w:rsidRPr="00CE5BF8">
              <w:t xml:space="preserve"> the students discuss with their partner what they think the narrator wants you to think.</w:t>
            </w:r>
          </w:p>
          <w:p w:rsidR="003D3CE1" w:rsidRPr="00CE5BF8" w:rsidRDefault="003D3CE1" w:rsidP="00241D95">
            <w:pPr>
              <w:numPr>
                <w:ilvl w:val="0"/>
                <w:numId w:val="7"/>
              </w:numPr>
            </w:pPr>
            <w:r w:rsidRPr="00CE5BF8">
              <w:t>Have them write their ideas on their response cards.</w:t>
            </w:r>
            <w:r w:rsidR="00E43F74" w:rsidRPr="00CE5BF8">
              <w:t xml:space="preserve"> TELL THEM NOT TO ERASE!</w:t>
            </w:r>
          </w:p>
          <w:p w:rsidR="00B8629A" w:rsidRPr="00CE5BF8" w:rsidRDefault="003D3CE1" w:rsidP="003D3CE1">
            <w:r w:rsidRPr="00CE5BF8">
              <w:t>*30-second Wait time.*</w:t>
            </w:r>
          </w:p>
          <w:p w:rsidR="003D3CE1" w:rsidRPr="00CE5BF8" w:rsidRDefault="00241D95" w:rsidP="003D3CE1">
            <w:pPr>
              <w:numPr>
                <w:ilvl w:val="0"/>
                <w:numId w:val="7"/>
              </w:numPr>
            </w:pPr>
            <w:r w:rsidRPr="00CE5BF8">
              <w:t>SIGNAL FOR ATTENTION</w:t>
            </w:r>
            <w:r w:rsidR="00B8629A" w:rsidRPr="00CE5BF8">
              <w:t xml:space="preserve"> (clap clap CLAP-CLAP-CLAP)</w:t>
            </w:r>
          </w:p>
          <w:p w:rsidR="003D3CE1" w:rsidRPr="00CE5BF8" w:rsidRDefault="003D3CE1" w:rsidP="003D3CE1">
            <w:r w:rsidRPr="00CE5BF8">
              <w:t>“What do you think the narrator wanted you to think?”</w:t>
            </w:r>
          </w:p>
          <w:p w:rsidR="00241D95" w:rsidRPr="00CE5BF8" w:rsidRDefault="003D3CE1" w:rsidP="003D3CE1">
            <w:r w:rsidRPr="00CE5BF8">
              <w:t>*Call volunteer from each/at least 3 group(s)*</w:t>
            </w:r>
          </w:p>
          <w:p w:rsidR="003D3CE1" w:rsidRPr="00CE5BF8" w:rsidRDefault="003D3CE1" w:rsidP="003D3CE1">
            <w:r w:rsidRPr="00CE5BF8">
              <w:t>“Now let’s think about why the narrator wanted us to think that way.  What words did the narrator use?”</w:t>
            </w:r>
          </w:p>
          <w:p w:rsidR="003D3CE1" w:rsidRPr="00CE5BF8" w:rsidRDefault="003D3CE1" w:rsidP="003D3CE1">
            <w:r w:rsidRPr="00CE5BF8">
              <w:t>*5-second Wait Time*</w:t>
            </w:r>
          </w:p>
          <w:p w:rsidR="00241D95" w:rsidRPr="00CE5BF8" w:rsidRDefault="003D3CE1" w:rsidP="00241D95">
            <w:pPr>
              <w:numPr>
                <w:ilvl w:val="0"/>
                <w:numId w:val="7"/>
              </w:numPr>
            </w:pPr>
            <w:r w:rsidRPr="00CE5BF8">
              <w:t>Have the students discuss with partner and w</w:t>
            </w:r>
            <w:r w:rsidR="00241D95" w:rsidRPr="00CE5BF8">
              <w:t>rite their responses on th</w:t>
            </w:r>
            <w:r w:rsidRPr="00CE5BF8">
              <w:t>eir response cards</w:t>
            </w:r>
            <w:r w:rsidR="00241D95" w:rsidRPr="00CE5BF8">
              <w:t>.</w:t>
            </w:r>
            <w:r w:rsidR="00E43F74" w:rsidRPr="00CE5BF8">
              <w:t xml:space="preserve"> DON’T ERASE!</w:t>
            </w:r>
          </w:p>
          <w:p w:rsidR="003D3CE1" w:rsidRPr="00CE5BF8" w:rsidRDefault="003D3CE1" w:rsidP="003D3CE1">
            <w:r w:rsidRPr="00CE5BF8">
              <w:lastRenderedPageBreak/>
              <w:t>*30-second Wait Time*</w:t>
            </w:r>
          </w:p>
          <w:p w:rsidR="003D3CE1" w:rsidRPr="00CE5BF8" w:rsidRDefault="003D3CE1" w:rsidP="003D3CE1">
            <w:r w:rsidRPr="00CE5BF8">
              <w:t>“What about through the actions the characters chose to take? What evidence can we find in that?”</w:t>
            </w:r>
          </w:p>
          <w:p w:rsidR="003D3CE1" w:rsidRPr="00CE5BF8" w:rsidRDefault="003D3CE1" w:rsidP="003D3CE1">
            <w:r w:rsidRPr="00CE5BF8">
              <w:t>*5-second Wait Time*</w:t>
            </w:r>
          </w:p>
          <w:p w:rsidR="00241D95" w:rsidRPr="00CE5BF8" w:rsidRDefault="003D3CE1" w:rsidP="00241D95">
            <w:pPr>
              <w:numPr>
                <w:ilvl w:val="0"/>
                <w:numId w:val="7"/>
              </w:numPr>
            </w:pPr>
            <w:r w:rsidRPr="00CE5BF8">
              <w:t>Have students discuss with partner and w</w:t>
            </w:r>
            <w:r w:rsidR="00241D95" w:rsidRPr="00CE5BF8">
              <w:t xml:space="preserve">rite their responses on the </w:t>
            </w:r>
            <w:r w:rsidRPr="00CE5BF8">
              <w:t>response cards</w:t>
            </w:r>
            <w:r w:rsidR="00241D95" w:rsidRPr="00CE5BF8">
              <w:t>.</w:t>
            </w:r>
            <w:r w:rsidR="00E43F74" w:rsidRPr="00CE5BF8">
              <w:t xml:space="preserve"> DON’T ERASE!</w:t>
            </w:r>
          </w:p>
          <w:p w:rsidR="00241D95" w:rsidRPr="00CE5BF8" w:rsidRDefault="00241D95" w:rsidP="00241D95"/>
          <w:p w:rsidR="00241D95" w:rsidRPr="00CE5BF8" w:rsidRDefault="00241D95" w:rsidP="00241D95">
            <w:r w:rsidRPr="00CE5BF8">
              <w:t>YOU DO</w:t>
            </w:r>
            <w:proofErr w:type="gramStart"/>
            <w:r w:rsidRPr="00CE5BF8">
              <w:t>:</w:t>
            </w:r>
            <w:proofErr w:type="gramEnd"/>
            <w:r w:rsidRPr="00CE5BF8">
              <w:br/>
            </w:r>
            <w:r w:rsidR="003D3CE1" w:rsidRPr="00CE5BF8">
              <w:t>“</w:t>
            </w:r>
            <w:r w:rsidR="00473DC7" w:rsidRPr="00CE5BF8">
              <w:t xml:space="preserve">Now take out your books.  We are going to read for about 10 minutes.  When you’ve finished reading, </w:t>
            </w:r>
            <w:proofErr w:type="spellStart"/>
            <w:r w:rsidR="00473DC7" w:rsidRPr="00CE5BF8">
              <w:t>yu</w:t>
            </w:r>
            <w:proofErr w:type="spellEnd"/>
            <w:r w:rsidR="00473DC7" w:rsidRPr="00CE5BF8">
              <w:t xml:space="preserve"> will complete a handout.”</w:t>
            </w:r>
          </w:p>
          <w:p w:rsidR="00473DC7" w:rsidRPr="00CE5BF8" w:rsidRDefault="00473DC7" w:rsidP="00241D95">
            <w:r w:rsidRPr="00CE5BF8">
              <w:t xml:space="preserve">*Display Handout on </w:t>
            </w:r>
            <w:proofErr w:type="spellStart"/>
            <w:r w:rsidRPr="00CE5BF8">
              <w:t>DocCam</w:t>
            </w:r>
            <w:proofErr w:type="spellEnd"/>
            <w:r w:rsidRPr="00CE5BF8">
              <w:t>*</w:t>
            </w:r>
          </w:p>
          <w:p w:rsidR="00473DC7" w:rsidRPr="00CE5BF8" w:rsidRDefault="00473DC7" w:rsidP="00241D95">
            <w:r w:rsidRPr="00CE5BF8">
              <w:t>“You are going to first write the perspective of the narrator.”</w:t>
            </w:r>
          </w:p>
          <w:p w:rsidR="00473DC7" w:rsidRPr="00CE5BF8" w:rsidRDefault="00473DC7" w:rsidP="00241D95">
            <w:r w:rsidRPr="00CE5BF8">
              <w:t>*Read the definition of perspective out loud as a class*</w:t>
            </w:r>
          </w:p>
          <w:p w:rsidR="00473DC7" w:rsidRPr="00CE5BF8" w:rsidRDefault="00473DC7" w:rsidP="00241D95">
            <w:r w:rsidRPr="00CE5BF8">
              <w:t>“Then you are going to provide evidence in the form of words and actions that the characters took to support this perspective.”</w:t>
            </w:r>
          </w:p>
          <w:p w:rsidR="00FB4A4F" w:rsidRPr="00CE5BF8" w:rsidRDefault="00473DC7" w:rsidP="00E43F74">
            <w:pPr>
              <w:pStyle w:val="NormalWeb"/>
            </w:pPr>
            <w:r w:rsidRPr="00CE5BF8">
              <w:t>*</w:t>
            </w:r>
            <w:r w:rsidR="00241D95" w:rsidRPr="00CE5BF8">
              <w:t xml:space="preserve">Pass out the </w:t>
            </w:r>
            <w:r w:rsidRPr="00CE5BF8">
              <w:t>handout*</w:t>
            </w:r>
          </w:p>
        </w:tc>
        <w:tc>
          <w:tcPr>
            <w:tcW w:w="2628" w:type="dxa"/>
          </w:tcPr>
          <w:p w:rsidR="00FB4A4F" w:rsidRPr="00CE5BF8" w:rsidRDefault="00FB4A4F" w:rsidP="00F827F0"/>
          <w:p w:rsidR="00FB4A4F" w:rsidRPr="00CE5BF8" w:rsidRDefault="00FB4A4F" w:rsidP="00F827F0"/>
          <w:p w:rsidR="00FB4A4F" w:rsidRPr="00CE5BF8" w:rsidRDefault="00FB4A4F" w:rsidP="00F827F0"/>
          <w:p w:rsidR="00FB4A4F" w:rsidRPr="00CE5BF8" w:rsidRDefault="00FB4A4F" w:rsidP="00F827F0">
            <w:r w:rsidRPr="00CE5BF8">
              <w:t xml:space="preserve"> </w:t>
            </w:r>
          </w:p>
        </w:tc>
        <w:tc>
          <w:tcPr>
            <w:tcW w:w="1062" w:type="dxa"/>
          </w:tcPr>
          <w:p w:rsidR="00FB4A4F" w:rsidRPr="00CE5BF8" w:rsidRDefault="00FB4A4F" w:rsidP="00F827F0"/>
        </w:tc>
      </w:tr>
      <w:tr w:rsidR="00FB4A4F" w:rsidRPr="00CE5BF8" w:rsidTr="00FB4A4F">
        <w:tc>
          <w:tcPr>
            <w:tcW w:w="10548" w:type="dxa"/>
          </w:tcPr>
          <w:p w:rsidR="00FB4A4F" w:rsidRPr="00CE5BF8" w:rsidRDefault="00FB4A4F" w:rsidP="00F827F0">
            <w:pPr>
              <w:tabs>
                <w:tab w:val="left" w:pos="13176"/>
              </w:tabs>
              <w:rPr>
                <w:b/>
              </w:rPr>
            </w:pPr>
            <w:r w:rsidRPr="00CE5BF8">
              <w:rPr>
                <w:b/>
              </w:rPr>
              <w:lastRenderedPageBreak/>
              <w:t>Lesson Closing:</w:t>
            </w:r>
          </w:p>
          <w:p w:rsidR="00FB4A4F" w:rsidRPr="00CE5BF8" w:rsidRDefault="00FB4A4F" w:rsidP="009D2B2C">
            <w:pPr>
              <w:numPr>
                <w:ilvl w:val="0"/>
                <w:numId w:val="4"/>
              </w:numPr>
              <w:tabs>
                <w:tab w:val="left" w:pos="13176"/>
              </w:tabs>
              <w:rPr>
                <w:b/>
              </w:rPr>
            </w:pPr>
            <w:r w:rsidRPr="00CE5BF8">
              <w:rPr>
                <w:b/>
              </w:rPr>
              <w:t>Statement of review:</w:t>
            </w:r>
            <w:r w:rsidRPr="00CE5BF8">
              <w:t xml:space="preserve"> </w:t>
            </w:r>
            <w:r w:rsidR="00473DC7" w:rsidRPr="00CE5BF8">
              <w:t>“Remember what we’ve discussed today. We read the Three Little Pigs and talked about how a third person narrator can try to influence the reader’s thinking.</w:t>
            </w:r>
            <w:r w:rsidR="00E43F74" w:rsidRPr="00CE5BF8">
              <w:t xml:space="preserve"> You may keep the response cards to look back at them if you need examples.</w:t>
            </w:r>
            <w:r w:rsidR="00473DC7" w:rsidRPr="00CE5BF8">
              <w:t>”</w:t>
            </w:r>
          </w:p>
          <w:p w:rsidR="009D2B2C" w:rsidRPr="00CE5BF8" w:rsidRDefault="009D2B2C" w:rsidP="00FB4A4F">
            <w:pPr>
              <w:numPr>
                <w:ilvl w:val="0"/>
                <w:numId w:val="4"/>
              </w:numPr>
              <w:tabs>
                <w:tab w:val="left" w:pos="13176"/>
              </w:tabs>
              <w:rPr>
                <w:b/>
              </w:rPr>
            </w:pPr>
            <w:r w:rsidRPr="00CE5BF8">
              <w:rPr>
                <w:b/>
              </w:rPr>
              <w:t>Evaluation:</w:t>
            </w:r>
            <w:bookmarkStart w:id="0" w:name="_GoBack"/>
            <w:bookmarkEnd w:id="0"/>
            <w:r w:rsidR="00241D95" w:rsidRPr="00CE5BF8">
              <w:rPr>
                <w:b/>
              </w:rPr>
              <w:t xml:space="preserve"> </w:t>
            </w:r>
            <w:r w:rsidR="00473DC7" w:rsidRPr="00CE5BF8">
              <w:t>Handout</w:t>
            </w:r>
          </w:p>
          <w:p w:rsidR="00241D95" w:rsidRPr="00CE5BF8" w:rsidRDefault="009D2B2C" w:rsidP="00241D95">
            <w:pPr>
              <w:numPr>
                <w:ilvl w:val="0"/>
                <w:numId w:val="5"/>
              </w:numPr>
            </w:pPr>
            <w:r w:rsidRPr="00CE5BF8">
              <w:rPr>
                <w:b/>
              </w:rPr>
              <w:t>Transition statement:</w:t>
            </w:r>
            <w:r w:rsidRPr="00CE5BF8">
              <w:t xml:space="preserve"> </w:t>
            </w:r>
          </w:p>
          <w:p w:rsidR="009D2B2C" w:rsidRPr="00CE5BF8" w:rsidRDefault="00473DC7" w:rsidP="00473DC7">
            <w:pPr>
              <w:tabs>
                <w:tab w:val="left" w:pos="13176"/>
              </w:tabs>
              <w:ind w:left="720"/>
              <w:rPr>
                <w:b/>
              </w:rPr>
            </w:pPr>
            <w:r w:rsidRPr="00CE5BF8">
              <w:t>“When you are finished with the handout, turn it in to me.  Then you may take out any morning work you need to complete and work on that.  If you are finished with all of your work you may go have a few minutes of free time.”</w:t>
            </w:r>
          </w:p>
        </w:tc>
        <w:tc>
          <w:tcPr>
            <w:tcW w:w="2628" w:type="dxa"/>
          </w:tcPr>
          <w:p w:rsidR="00FB4A4F" w:rsidRPr="00CE5BF8" w:rsidRDefault="00FB4A4F" w:rsidP="00F827F0"/>
          <w:p w:rsidR="00FB4A4F" w:rsidRPr="00CE5BF8" w:rsidRDefault="00FB4A4F" w:rsidP="00F827F0"/>
          <w:p w:rsidR="00FB4A4F" w:rsidRPr="00CE5BF8" w:rsidRDefault="00FB4A4F" w:rsidP="00F827F0"/>
          <w:p w:rsidR="00FB4A4F" w:rsidRPr="00CE5BF8" w:rsidRDefault="00FB4A4F" w:rsidP="00F827F0"/>
          <w:p w:rsidR="00FB4A4F" w:rsidRPr="00CE5BF8" w:rsidRDefault="00FB4A4F" w:rsidP="00F827F0"/>
        </w:tc>
        <w:tc>
          <w:tcPr>
            <w:tcW w:w="1062" w:type="dxa"/>
          </w:tcPr>
          <w:p w:rsidR="00FB4A4F" w:rsidRPr="00CE5BF8" w:rsidRDefault="00FB4A4F" w:rsidP="00F827F0"/>
        </w:tc>
      </w:tr>
    </w:tbl>
    <w:p w:rsidR="00FB4A4F" w:rsidRPr="00CE5BF8" w:rsidRDefault="00FB4A4F" w:rsidP="00FB4A4F"/>
    <w:p w:rsidR="006470DB" w:rsidRPr="00CE5BF8" w:rsidRDefault="006470DB"/>
    <w:sectPr w:rsidR="006470DB" w:rsidRPr="00CE5BF8" w:rsidSect="00F827F0">
      <w:headerReference w:type="default" r:id="rId7"/>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A9F" w:rsidRDefault="00BD7A9F" w:rsidP="00AF3141">
      <w:r>
        <w:separator/>
      </w:r>
    </w:p>
  </w:endnote>
  <w:endnote w:type="continuationSeparator" w:id="0">
    <w:p w:rsidR="00BD7A9F" w:rsidRDefault="00BD7A9F" w:rsidP="00AF3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A9F" w:rsidRDefault="00BD7A9F" w:rsidP="00AF3141">
      <w:r>
        <w:separator/>
      </w:r>
    </w:p>
  </w:footnote>
  <w:footnote w:type="continuationSeparator" w:id="0">
    <w:p w:rsidR="00BD7A9F" w:rsidRDefault="00BD7A9F" w:rsidP="00AF3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F0" w:rsidRPr="00AF3141" w:rsidRDefault="00F827F0">
    <w:pPr>
      <w:pStyle w:val="Header"/>
      <w:rPr>
        <w:sz w:val="18"/>
      </w:rPr>
    </w:pPr>
    <w:r w:rsidRPr="00AF3141">
      <w:rPr>
        <w:sz w:val="18"/>
      </w:rPr>
      <w:t>Direct Instruction Lesson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F45"/>
    <w:multiLevelType w:val="hybridMultilevel"/>
    <w:tmpl w:val="3F78347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59E38BD"/>
    <w:multiLevelType w:val="hybridMultilevel"/>
    <w:tmpl w:val="965A8ACA"/>
    <w:lvl w:ilvl="0" w:tplc="F2A2E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D6584"/>
    <w:multiLevelType w:val="hybridMultilevel"/>
    <w:tmpl w:val="7CC27F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EA727B"/>
    <w:multiLevelType w:val="hybridMultilevel"/>
    <w:tmpl w:val="D0B0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3413C"/>
    <w:multiLevelType w:val="hybridMultilevel"/>
    <w:tmpl w:val="782E2166"/>
    <w:lvl w:ilvl="0" w:tplc="53C88B8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1D23A4B"/>
    <w:multiLevelType w:val="hybridMultilevel"/>
    <w:tmpl w:val="F0F467F0"/>
    <w:lvl w:ilvl="0" w:tplc="42FA1CF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7BF0D4F"/>
    <w:multiLevelType w:val="hybridMultilevel"/>
    <w:tmpl w:val="9950FC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7F76365"/>
    <w:multiLevelType w:val="hybridMultilevel"/>
    <w:tmpl w:val="9A260998"/>
    <w:lvl w:ilvl="0" w:tplc="499861E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60937D2"/>
    <w:multiLevelType w:val="hybridMultilevel"/>
    <w:tmpl w:val="31340F9E"/>
    <w:lvl w:ilvl="0" w:tplc="BBC03F6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D301774"/>
    <w:multiLevelType w:val="hybridMultilevel"/>
    <w:tmpl w:val="D94E142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6"/>
  </w:num>
  <w:num w:numId="4">
    <w:abstractNumId w:val="9"/>
  </w:num>
  <w:num w:numId="5">
    <w:abstractNumId w:val="7"/>
  </w:num>
  <w:num w:numId="6">
    <w:abstractNumId w:val="5"/>
  </w:num>
  <w:num w:numId="7">
    <w:abstractNumId w:val="4"/>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useFELayout/>
  </w:compat>
  <w:rsids>
    <w:rsidRoot w:val="00FB4A4F"/>
    <w:rsid w:val="00000255"/>
    <w:rsid w:val="00082F63"/>
    <w:rsid w:val="00241D95"/>
    <w:rsid w:val="00322035"/>
    <w:rsid w:val="003D3CE1"/>
    <w:rsid w:val="00473DC7"/>
    <w:rsid w:val="005A0221"/>
    <w:rsid w:val="005B7648"/>
    <w:rsid w:val="00635F50"/>
    <w:rsid w:val="006470DB"/>
    <w:rsid w:val="00653287"/>
    <w:rsid w:val="006569D2"/>
    <w:rsid w:val="006C10A3"/>
    <w:rsid w:val="00795262"/>
    <w:rsid w:val="009D2B2C"/>
    <w:rsid w:val="00AF27F0"/>
    <w:rsid w:val="00AF3141"/>
    <w:rsid w:val="00B54508"/>
    <w:rsid w:val="00B76EF5"/>
    <w:rsid w:val="00B8629A"/>
    <w:rsid w:val="00BD7A9F"/>
    <w:rsid w:val="00CE5BF8"/>
    <w:rsid w:val="00E43F74"/>
    <w:rsid w:val="00F827F0"/>
    <w:rsid w:val="00FB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4F"/>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A4F"/>
    <w:pPr>
      <w:ind w:left="720"/>
      <w:contextualSpacing/>
    </w:pPr>
  </w:style>
  <w:style w:type="character" w:customStyle="1" w:styleId="apple-style-span">
    <w:name w:val="apple-style-span"/>
    <w:basedOn w:val="DefaultParagraphFont"/>
    <w:rsid w:val="00FB4A4F"/>
    <w:rPr>
      <w:rFonts w:cs="Times New Roman"/>
    </w:rPr>
  </w:style>
  <w:style w:type="character" w:customStyle="1" w:styleId="apple-converted-space">
    <w:name w:val="apple-converted-space"/>
    <w:basedOn w:val="DefaultParagraphFont"/>
    <w:rsid w:val="00FB4A4F"/>
    <w:rPr>
      <w:rFonts w:cs="Times New Roman"/>
    </w:rPr>
  </w:style>
  <w:style w:type="paragraph" w:styleId="Header">
    <w:name w:val="header"/>
    <w:basedOn w:val="Normal"/>
    <w:link w:val="HeaderChar"/>
    <w:uiPriority w:val="99"/>
    <w:unhideWhenUsed/>
    <w:rsid w:val="00AF3141"/>
    <w:pPr>
      <w:tabs>
        <w:tab w:val="center" w:pos="4320"/>
        <w:tab w:val="right" w:pos="8640"/>
      </w:tabs>
    </w:pPr>
  </w:style>
  <w:style w:type="character" w:customStyle="1" w:styleId="HeaderChar">
    <w:name w:val="Header Char"/>
    <w:basedOn w:val="DefaultParagraphFont"/>
    <w:link w:val="Header"/>
    <w:uiPriority w:val="99"/>
    <w:rsid w:val="00AF3141"/>
    <w:rPr>
      <w:rFonts w:ascii="Times New Roman" w:eastAsia="Cambria" w:hAnsi="Times New Roman" w:cs="Times New Roman"/>
    </w:rPr>
  </w:style>
  <w:style w:type="paragraph" w:styleId="Footer">
    <w:name w:val="footer"/>
    <w:basedOn w:val="Normal"/>
    <w:link w:val="FooterChar"/>
    <w:uiPriority w:val="99"/>
    <w:unhideWhenUsed/>
    <w:rsid w:val="00AF3141"/>
    <w:pPr>
      <w:tabs>
        <w:tab w:val="center" w:pos="4320"/>
        <w:tab w:val="right" w:pos="8640"/>
      </w:tabs>
    </w:pPr>
  </w:style>
  <w:style w:type="character" w:customStyle="1" w:styleId="FooterChar">
    <w:name w:val="Footer Char"/>
    <w:basedOn w:val="DefaultParagraphFont"/>
    <w:link w:val="Footer"/>
    <w:uiPriority w:val="99"/>
    <w:rsid w:val="00AF3141"/>
    <w:rPr>
      <w:rFonts w:ascii="Times New Roman" w:eastAsia="Cambria" w:hAnsi="Times New Roman" w:cs="Times New Roman"/>
    </w:rPr>
  </w:style>
  <w:style w:type="paragraph" w:styleId="NormalWeb">
    <w:name w:val="Normal (Web)"/>
    <w:basedOn w:val="Normal"/>
    <w:uiPriority w:val="99"/>
    <w:unhideWhenUsed/>
    <w:rsid w:val="00635F5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4F"/>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A4F"/>
    <w:pPr>
      <w:ind w:left="720"/>
      <w:contextualSpacing/>
    </w:pPr>
  </w:style>
  <w:style w:type="character" w:customStyle="1" w:styleId="apple-style-span">
    <w:name w:val="apple-style-span"/>
    <w:basedOn w:val="DefaultParagraphFont"/>
    <w:uiPriority w:val="99"/>
    <w:rsid w:val="00FB4A4F"/>
    <w:rPr>
      <w:rFonts w:cs="Times New Roman"/>
    </w:rPr>
  </w:style>
  <w:style w:type="character" w:customStyle="1" w:styleId="apple-converted-space">
    <w:name w:val="apple-converted-space"/>
    <w:basedOn w:val="DefaultParagraphFont"/>
    <w:uiPriority w:val="99"/>
    <w:rsid w:val="00FB4A4F"/>
    <w:rPr>
      <w:rFonts w:cs="Times New Roman"/>
    </w:rPr>
  </w:style>
  <w:style w:type="paragraph" w:styleId="Header">
    <w:name w:val="header"/>
    <w:basedOn w:val="Normal"/>
    <w:link w:val="HeaderChar"/>
    <w:uiPriority w:val="99"/>
    <w:unhideWhenUsed/>
    <w:rsid w:val="00AF3141"/>
    <w:pPr>
      <w:tabs>
        <w:tab w:val="center" w:pos="4320"/>
        <w:tab w:val="right" w:pos="8640"/>
      </w:tabs>
    </w:pPr>
  </w:style>
  <w:style w:type="character" w:customStyle="1" w:styleId="HeaderChar">
    <w:name w:val="Header Char"/>
    <w:basedOn w:val="DefaultParagraphFont"/>
    <w:link w:val="Header"/>
    <w:uiPriority w:val="99"/>
    <w:rsid w:val="00AF3141"/>
    <w:rPr>
      <w:rFonts w:ascii="Times New Roman" w:eastAsia="Cambria" w:hAnsi="Times New Roman" w:cs="Times New Roman"/>
    </w:rPr>
  </w:style>
  <w:style w:type="paragraph" w:styleId="Footer">
    <w:name w:val="footer"/>
    <w:basedOn w:val="Normal"/>
    <w:link w:val="FooterChar"/>
    <w:uiPriority w:val="99"/>
    <w:unhideWhenUsed/>
    <w:rsid w:val="00AF3141"/>
    <w:pPr>
      <w:tabs>
        <w:tab w:val="center" w:pos="4320"/>
        <w:tab w:val="right" w:pos="8640"/>
      </w:tabs>
    </w:pPr>
  </w:style>
  <w:style w:type="character" w:customStyle="1" w:styleId="FooterChar">
    <w:name w:val="Footer Char"/>
    <w:basedOn w:val="DefaultParagraphFont"/>
    <w:link w:val="Footer"/>
    <w:uiPriority w:val="99"/>
    <w:rsid w:val="00AF3141"/>
    <w:rPr>
      <w:rFonts w:ascii="Times New Roman" w:eastAsia="Cambria" w:hAnsi="Times New Roman" w:cs="Times New Roman"/>
    </w:rPr>
  </w:style>
</w:styles>
</file>

<file path=word/webSettings.xml><?xml version="1.0" encoding="utf-8"?>
<w:webSettings xmlns:r="http://schemas.openxmlformats.org/officeDocument/2006/relationships" xmlns:w="http://schemas.openxmlformats.org/wordprocessingml/2006/main">
  <w:divs>
    <w:div w:id="319310241">
      <w:bodyDiv w:val="1"/>
      <w:marLeft w:val="0"/>
      <w:marRight w:val="0"/>
      <w:marTop w:val="0"/>
      <w:marBottom w:val="0"/>
      <w:divBdr>
        <w:top w:val="single" w:sz="12" w:space="0" w:color="FF3300"/>
        <w:left w:val="none" w:sz="0" w:space="0" w:color="auto"/>
        <w:bottom w:val="none" w:sz="0" w:space="0" w:color="auto"/>
        <w:right w:val="none" w:sz="0" w:space="0" w:color="auto"/>
      </w:divBdr>
      <w:divsChild>
        <w:div w:id="1400984292">
          <w:marLeft w:val="0"/>
          <w:marRight w:val="0"/>
          <w:marTop w:val="0"/>
          <w:marBottom w:val="180"/>
          <w:divBdr>
            <w:top w:val="none" w:sz="0" w:space="0" w:color="auto"/>
            <w:left w:val="none" w:sz="0" w:space="0" w:color="auto"/>
            <w:bottom w:val="none" w:sz="0" w:space="0" w:color="auto"/>
            <w:right w:val="none" w:sz="0" w:space="0" w:color="auto"/>
          </w:divBdr>
          <w:divsChild>
            <w:div w:id="1926068722">
              <w:marLeft w:val="0"/>
              <w:marRight w:val="0"/>
              <w:marTop w:val="0"/>
              <w:marBottom w:val="0"/>
              <w:divBdr>
                <w:top w:val="none" w:sz="0" w:space="0" w:color="auto"/>
                <w:left w:val="none" w:sz="0" w:space="0" w:color="auto"/>
                <w:bottom w:val="none" w:sz="0" w:space="0" w:color="auto"/>
                <w:right w:val="none" w:sz="0" w:space="0" w:color="auto"/>
              </w:divBdr>
              <w:divsChild>
                <w:div w:id="2097820862">
                  <w:marLeft w:val="0"/>
                  <w:marRight w:val="-2634"/>
                  <w:marTop w:val="0"/>
                  <w:marBottom w:val="0"/>
                  <w:divBdr>
                    <w:top w:val="none" w:sz="0" w:space="0" w:color="auto"/>
                    <w:left w:val="none" w:sz="0" w:space="0" w:color="auto"/>
                    <w:bottom w:val="none" w:sz="0" w:space="0" w:color="auto"/>
                    <w:right w:val="none" w:sz="0" w:space="0" w:color="auto"/>
                  </w:divBdr>
                  <w:divsChild>
                    <w:div w:id="866256029">
                      <w:marLeft w:val="0"/>
                      <w:marRight w:val="2749"/>
                      <w:marTop w:val="360"/>
                      <w:marBottom w:val="360"/>
                      <w:divBdr>
                        <w:top w:val="none" w:sz="0" w:space="0" w:color="auto"/>
                        <w:left w:val="none" w:sz="0" w:space="0" w:color="auto"/>
                        <w:bottom w:val="none" w:sz="0" w:space="0" w:color="auto"/>
                        <w:right w:val="none" w:sz="0" w:space="0" w:color="auto"/>
                      </w:divBdr>
                      <w:divsChild>
                        <w:div w:id="8801732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99507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Stickley</dc:creator>
  <cp:lastModifiedBy>Lauren</cp:lastModifiedBy>
  <cp:revision>2</cp:revision>
  <dcterms:created xsi:type="dcterms:W3CDTF">2011-12-02T21:21:00Z</dcterms:created>
  <dcterms:modified xsi:type="dcterms:W3CDTF">2011-12-02T21:21:00Z</dcterms:modified>
</cp:coreProperties>
</file>