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0"/>
        <w:gridCol w:w="7206"/>
        <w:gridCol w:w="630"/>
      </w:tblGrid>
      <w:tr w:rsidR="00D40B73" w:rsidRPr="00D40B73" w:rsidTr="00D40B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B73" w:rsidRPr="00D40B73" w:rsidRDefault="00D40B73" w:rsidP="00D40B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Picture 1" descr="http://phrp.nihtraining.com/images/cert/upper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rp.nihtraining.com/images/cert/upper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0B73" w:rsidRPr="00D40B73" w:rsidRDefault="00D40B73" w:rsidP="00D40B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4556760" cy="381000"/>
                  <wp:effectExtent l="19050" t="0" r="0" b="0"/>
                  <wp:docPr id="2" name="Picture 2" descr="http://phrp.nihtraining.com/images/cert/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hrp.nihtraining.com/images/cert/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76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0B73" w:rsidRPr="00D40B73" w:rsidRDefault="00D40B73" w:rsidP="00D40B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0" cy="381000"/>
                  <wp:effectExtent l="19050" t="0" r="0" b="0"/>
                  <wp:docPr id="3" name="Picture 3" descr="http://phrp.nihtraining.com/images/cert/upper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hrp.nihtraining.com/images/cert/upper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B73" w:rsidRPr="00D40B73" w:rsidTr="00D40B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B73" w:rsidRPr="00D40B73" w:rsidRDefault="00D40B73" w:rsidP="00D40B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0" cy="2362200"/>
                  <wp:effectExtent l="19050" t="0" r="0" b="0"/>
                  <wp:docPr id="4" name="Picture 4" descr="http://phrp.nihtraining.com/images/cert/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hrp.nihtraining.com/images/cert/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7206"/>
            </w:tblGrid>
            <w:tr w:rsidR="00D40B73" w:rsidRPr="00D40B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0B73" w:rsidRPr="00D40B73" w:rsidRDefault="00D40B73" w:rsidP="00D40B73">
                  <w:pPr>
                    <w:spacing w:after="204" w:line="240" w:lineRule="auto"/>
                    <w:outlineLvl w:val="2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D40B7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</w:rPr>
                    <w:t>Certificate of Completion</w:t>
                  </w:r>
                </w:p>
                <w:p w:rsidR="00D40B73" w:rsidRPr="00D40B73" w:rsidRDefault="00D40B73" w:rsidP="00D40B73">
                  <w:pPr>
                    <w:spacing w:after="204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D40B73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The National Institutes of Health (NIH) Office of Extramural Research certifies that</w:t>
                  </w:r>
                  <w:r w:rsidRPr="00D40B73">
                    <w:rPr>
                      <w:rFonts w:ascii="Arial" w:eastAsia="Times New Roman" w:hAnsi="Arial" w:cs="Arial"/>
                      <w:color w:val="333333"/>
                      <w:sz w:val="17"/>
                    </w:rPr>
                    <w:t> </w:t>
                  </w:r>
                  <w:r w:rsidRPr="00D40B7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</w:rPr>
                    <w:t>Lauren Milne</w:t>
                  </w:r>
                  <w:r w:rsidRPr="00D40B73">
                    <w:rPr>
                      <w:rFonts w:ascii="Arial" w:eastAsia="Times New Roman" w:hAnsi="Arial" w:cs="Arial"/>
                      <w:color w:val="333333"/>
                      <w:sz w:val="17"/>
                    </w:rPr>
                    <w:t> </w:t>
                  </w:r>
                  <w:r w:rsidRPr="00D40B73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successfully completed the NIH Web-based training course “Protecting Human Research Participants”.</w:t>
                  </w:r>
                </w:p>
                <w:p w:rsidR="00D40B73" w:rsidRPr="00D40B73" w:rsidRDefault="00D40B73" w:rsidP="00D40B73">
                  <w:pPr>
                    <w:spacing w:after="204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D40B73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Date of completion: 07/11/2012</w:t>
                  </w:r>
                </w:p>
                <w:p w:rsidR="00D40B73" w:rsidRPr="00D40B73" w:rsidRDefault="00D40B73" w:rsidP="00D40B73">
                  <w:pPr>
                    <w:spacing w:after="204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D40B73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Certification Number: 949098</w:t>
                  </w:r>
                </w:p>
              </w:tc>
            </w:tr>
          </w:tbl>
          <w:p w:rsidR="00D40B73" w:rsidRPr="00D40B73" w:rsidRDefault="00D40B73" w:rsidP="00D40B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40B73" w:rsidRPr="00D40B73" w:rsidRDefault="00D40B73" w:rsidP="00D40B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0" cy="2362200"/>
                  <wp:effectExtent l="19050" t="0" r="0" b="0"/>
                  <wp:docPr id="5" name="Picture 5" descr="http://phrp.nihtraining.com/images/cert/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hrp.nihtraining.com/images/cert/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B73" w:rsidRPr="00D40B73" w:rsidTr="00D40B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B73" w:rsidRPr="00D40B73" w:rsidRDefault="00D40B73" w:rsidP="00D40B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Picture 6" descr="http://phrp.nihtraining.com/images/cert/lower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hrp.nihtraining.com/images/cert/lower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0B73" w:rsidRPr="00D40B73" w:rsidRDefault="00D40B73" w:rsidP="00D40B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4556760" cy="381000"/>
                  <wp:effectExtent l="19050" t="0" r="0" b="0"/>
                  <wp:docPr id="7" name="Picture 7" descr="http://phrp.nihtraining.com/images/cert/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rp.nihtraining.com/images/cert/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76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0B73" w:rsidRPr="00D40B73" w:rsidRDefault="00D40B73" w:rsidP="00D40B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0" cy="381000"/>
                  <wp:effectExtent l="19050" t="0" r="0" b="0"/>
                  <wp:docPr id="8" name="Picture 8" descr="http://phrp.nihtraining.com/images/cert/lower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hrp.nihtraining.com/images/cert/lower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AC5" w:rsidRDefault="00713AC5"/>
    <w:sectPr w:rsidR="00713AC5" w:rsidSect="00D40B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0B73"/>
    <w:rsid w:val="00713AC5"/>
    <w:rsid w:val="00D4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C5"/>
  </w:style>
  <w:style w:type="paragraph" w:styleId="Heading3">
    <w:name w:val="heading 3"/>
    <w:basedOn w:val="Normal"/>
    <w:link w:val="Heading3Char"/>
    <w:uiPriority w:val="9"/>
    <w:qFormat/>
    <w:rsid w:val="00D40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0B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40B73"/>
    <w:rPr>
      <w:b/>
      <w:bCs/>
    </w:rPr>
  </w:style>
  <w:style w:type="paragraph" w:styleId="NormalWeb">
    <w:name w:val="Normal (Web)"/>
    <w:basedOn w:val="Normal"/>
    <w:uiPriority w:val="99"/>
    <w:unhideWhenUsed/>
    <w:rsid w:val="00D4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0B73"/>
  </w:style>
  <w:style w:type="paragraph" w:styleId="BalloonText">
    <w:name w:val="Balloon Text"/>
    <w:basedOn w:val="Normal"/>
    <w:link w:val="BalloonTextChar"/>
    <w:uiPriority w:val="99"/>
    <w:semiHidden/>
    <w:unhideWhenUsed/>
    <w:rsid w:val="00D4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Hewlett-Packard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2012-07-11T04:49:00Z</dcterms:created>
  <dcterms:modified xsi:type="dcterms:W3CDTF">2012-07-11T04:49:00Z</dcterms:modified>
</cp:coreProperties>
</file>